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widowControl w:val="off"/>
        <w:rPr>
          <w:rFonts w:ascii="Liberation Sans" w:hAnsi="Liberation Sans" w:cs="Liberation Sans"/>
          <w:b/>
          <w:sz w:val="30"/>
          <w:szCs w:val="30"/>
        </w:rPr>
      </w:pPr>
      <w:r>
        <w:rPr>
          <w:rFonts w:ascii="Liberation Sans" w:hAnsi="Liberation Sans" w:eastAsia="Calibri" w:cs="Liberation Sans"/>
          <w:b/>
          <w:sz w:val="30"/>
          <w:szCs w:val="30"/>
          <w:lang w:eastAsia="ru-RU" w:bidi="ru-RU"/>
        </w:rPr>
        <w:t xml:space="preserve">М</w:t>
      </w:r>
      <w:r>
        <w:rPr>
          <w:rFonts w:ascii="Liberation Sans" w:hAnsi="Liberation Sans" w:eastAsia="Calibri" w:cs="Liberation Sans"/>
          <w:b/>
          <w:sz w:val="30"/>
          <w:szCs w:val="30"/>
          <w:lang w:eastAsia="ru-RU" w:bidi="ru-RU"/>
        </w:rPr>
        <w:t xml:space="preserve">УНИЦИПАЛЬНОЕ</w:t>
      </w:r>
      <w:r>
        <w:rPr>
          <w:rFonts w:ascii="Liberation Sans" w:hAnsi="Liberation Sans" w:eastAsia="Calibri" w:cs="Liberation Sans"/>
          <w:b/>
          <w:sz w:val="30"/>
          <w:szCs w:val="30"/>
          <w:lang w:eastAsia="ru-RU" w:bidi="ru-RU"/>
        </w:rPr>
        <w:t xml:space="preserve"> </w:t>
      </w:r>
      <w:r>
        <w:rPr>
          <w:rFonts w:ascii="Liberation Sans" w:hAnsi="Liberation Sans" w:eastAsia="Calibri" w:cs="Liberation Sans"/>
          <w:b/>
          <w:sz w:val="30"/>
          <w:szCs w:val="30"/>
          <w:lang w:eastAsia="ru-RU" w:bidi="ru-RU"/>
        </w:rPr>
        <w:t xml:space="preserve">АВТОНОМНОЕ УЧРЕЖДЕНИЕ</w:t>
      </w:r>
      <w:r>
        <w:rPr>
          <w:rFonts w:ascii="Liberation Sans" w:hAnsi="Liberation Sans" w:eastAsia="Calibri" w:cs="Liberation Sans"/>
          <w:b/>
          <w:sz w:val="30"/>
          <w:szCs w:val="30"/>
          <w:lang w:eastAsia="ru-RU" w:bidi="ru-RU"/>
        </w:rPr>
        <w:t xml:space="preserve"> </w:t>
      </w:r>
      <w:r>
        <w:rPr>
          <w:rFonts w:ascii="Liberation Sans" w:hAnsi="Liberation Sans" w:cs="Liberation Sans"/>
          <w:sz w:val="30"/>
          <w:szCs w:val="30"/>
        </w:rPr>
      </w:r>
      <w:r/>
    </w:p>
    <w:p>
      <w:pPr>
        <w:jc w:val="center"/>
        <w:spacing w:line="240" w:lineRule="auto"/>
        <w:widowControl w:val="off"/>
        <w:rPr>
          <w:rFonts w:ascii="Liberation Sans" w:hAnsi="Liberation Sans" w:eastAsia="Calibri" w:cs="Liberation Sans"/>
          <w:b/>
          <w:bCs/>
          <w:sz w:val="30"/>
          <w:szCs w:val="30"/>
          <w:lang w:eastAsia="ru-RU" w:bidi="ru-RU"/>
        </w:rPr>
      </w:pPr>
      <w:r>
        <w:rPr>
          <w:rFonts w:ascii="Liberation Sans" w:hAnsi="Liberation Sans" w:eastAsia="Calibri" w:cs="Liberation Sans"/>
          <w:b/>
          <w:sz w:val="30"/>
          <w:szCs w:val="30"/>
          <w:lang w:eastAsia="ru-RU" w:bidi="ru-RU"/>
        </w:rPr>
        <w:t xml:space="preserve">ДОПОЛНИТЕЛЬНОГО ОБРАЗОВАНИЯ</w:t>
      </w:r>
      <w:r>
        <w:rPr>
          <w:rFonts w:ascii="Liberation Sans" w:hAnsi="Liberation Sans" w:eastAsia="Calibri" w:cs="Liberation Sans"/>
          <w:b/>
          <w:sz w:val="30"/>
          <w:szCs w:val="30"/>
          <w:lang w:eastAsia="ru-RU" w:bidi="ru-RU"/>
        </w:rPr>
        <w:t xml:space="preserve"> </w:t>
      </w:r>
      <w:r>
        <w:rPr>
          <w:rFonts w:ascii="Liberation Sans" w:hAnsi="Liberation Sans" w:cs="Liberation Sans"/>
          <w:b/>
          <w:sz w:val="30"/>
          <w:szCs w:val="30"/>
        </w:rPr>
      </w:r>
      <w:r/>
    </w:p>
    <w:p>
      <w:pPr>
        <w:jc w:val="center"/>
        <w:spacing w:line="240" w:lineRule="auto"/>
        <w:widowControl w:val="off"/>
        <w:rPr>
          <w:rFonts w:ascii="Liberation Sans" w:hAnsi="Liberation Sans" w:cs="Liberation Sans"/>
          <w:b/>
          <w:bCs/>
          <w:sz w:val="30"/>
          <w:szCs w:val="30"/>
        </w:rPr>
      </w:pPr>
      <w:r>
        <w:rPr>
          <w:rFonts w:ascii="Liberation Sans" w:hAnsi="Liberation Sans" w:eastAsia="Calibri" w:cs="Liberation Sans"/>
          <w:b/>
          <w:sz w:val="30"/>
          <w:szCs w:val="30"/>
          <w:lang w:eastAsia="ru-RU" w:bidi="ru-RU"/>
        </w:rPr>
        <w:t xml:space="preserve">«</w:t>
      </w:r>
      <w:r>
        <w:rPr>
          <w:rFonts w:ascii="Liberation Sans" w:hAnsi="Liberation Sans" w:eastAsia="Calibri" w:cs="Liberation Sans"/>
          <w:b/>
          <w:sz w:val="30"/>
          <w:szCs w:val="30"/>
          <w:lang w:eastAsia="ru-RU" w:bidi="ru-RU"/>
        </w:rPr>
        <w:t xml:space="preserve">СПОРТИВНАЯ ШКОЛА «АРКТИКА</w:t>
      </w:r>
      <w:r>
        <w:rPr>
          <w:rFonts w:ascii="Liberation Sans" w:hAnsi="Liberation Sans" w:eastAsia="Calibri" w:cs="Liberation Sans"/>
          <w:b/>
          <w:sz w:val="30"/>
          <w:szCs w:val="30"/>
          <w:lang w:eastAsia="ru-RU" w:bidi="ru-RU"/>
        </w:rPr>
        <w:t xml:space="preserve">»</w:t>
      </w:r>
      <w:r>
        <w:rPr>
          <w:rFonts w:ascii="Liberation Sans" w:hAnsi="Liberation Sans" w:cs="Liberation Sans"/>
          <w:sz w:val="30"/>
          <w:szCs w:val="30"/>
        </w:rPr>
      </w:r>
      <w:r/>
    </w:p>
    <w:p>
      <w:pPr>
        <w:jc w:val="center"/>
        <w:spacing w:line="240" w:lineRule="auto"/>
        <w:rPr>
          <w:rFonts w:ascii="Liberation Sans" w:hAnsi="Liberation Sans" w:cs="Liberation Sans"/>
          <w:sz w:val="30"/>
          <w:szCs w:val="30"/>
          <w:highlight w:val="yellow"/>
        </w:rPr>
      </w:pPr>
      <w:r>
        <w:rPr>
          <w:rFonts w:ascii="Liberation Sans" w:hAnsi="Liberation Sans" w:cs="Liberation Sans"/>
          <w:sz w:val="30"/>
          <w:szCs w:val="30"/>
          <w:highlight w:val="yellow"/>
        </w:rPr>
      </w:r>
      <w:r>
        <w:rPr>
          <w:rFonts w:ascii="Liberation Sans" w:hAnsi="Liberation Sans" w:cs="Liberation Sans"/>
          <w:sz w:val="30"/>
          <w:szCs w:val="30"/>
        </w:rPr>
      </w:r>
      <w:r/>
    </w:p>
    <w:p>
      <w:pPr>
        <w:jc w:val="center"/>
        <w:spacing w:line="240" w:lineRule="auto"/>
        <w:rPr>
          <w:rFonts w:cs="Times New Roman"/>
          <w:sz w:val="24"/>
          <w:szCs w:val="24"/>
          <w:highlight w:val="yellow"/>
        </w:rPr>
      </w:pPr>
      <w:r>
        <w:rPr>
          <w:rFonts w:cs="Times New Roman"/>
          <w:sz w:val="24"/>
          <w:szCs w:val="24"/>
          <w:highlight w:val="yellow"/>
        </w:rPr>
      </w:r>
      <w:r/>
    </w:p>
    <w:p>
      <w:pPr>
        <w:ind w:firstLine="426"/>
        <w:jc w:val="center"/>
        <w:spacing w:line="240" w:lineRule="auto"/>
        <w:rPr>
          <w:rFonts w:cs="Times New Roman"/>
          <w:sz w:val="24"/>
          <w:szCs w:val="24"/>
          <w:highlight w:val="yellow"/>
        </w:rPr>
      </w:pPr>
      <w:r>
        <w:rPr>
          <w:rFonts w:cs="Times New Roman"/>
          <w:sz w:val="24"/>
          <w:szCs w:val="24"/>
          <w:highlight w:val="yellow"/>
        </w:rPr>
      </w:r>
      <w:r/>
    </w:p>
    <w:p>
      <w:pPr>
        <w:jc w:val="center"/>
        <w:spacing w:line="240" w:lineRule="auto"/>
        <w:rPr>
          <w:rFonts w:cs="Times New Roman"/>
          <w:sz w:val="24"/>
          <w:szCs w:val="24"/>
          <w:highlight w:val="yellow"/>
        </w:rPr>
      </w:pPr>
      <w:r>
        <w:rPr>
          <w:rFonts w:cs="Times New Roman"/>
          <w:sz w:val="24"/>
          <w:szCs w:val="24"/>
          <w:highlight w:val="yellow"/>
        </w:rPr>
      </w:r>
      <w:r/>
    </w:p>
    <w:tbl>
      <w:tblPr>
        <w:tblStyle w:val="911"/>
        <w:tblW w:w="9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13"/>
        <w:gridCol w:w="5076"/>
      </w:tblGrid>
      <w:tr>
        <w:trPr>
          <w:trHeight w:val="2532"/>
        </w:trPr>
        <w:tc>
          <w:tcPr>
            <w:tcW w:w="481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 w:cs="Times New Roman"/>
                <w:szCs w:val="26"/>
                <w:lang w:eastAsia="ru-RU" w:bidi="ru-RU"/>
              </w:rPr>
            </w:pPr>
            <w:r>
              <w:rPr>
                <w:rFonts w:eastAsia="Calibri" w:cs="Times New Roman"/>
                <w:szCs w:val="26"/>
                <w:lang w:eastAsia="ru-RU" w:bidi="ru-RU"/>
              </w:rPr>
              <w:t xml:space="preserve">РАССМОТРЕНО:</w:t>
            </w:r>
            <w:r/>
          </w:p>
          <w:p>
            <w:pPr>
              <w:jc w:val="both"/>
              <w:widowControl w:val="off"/>
              <w:rPr>
                <w:rFonts w:eastAsia="Calibri" w:cs="Times New Roman"/>
                <w:szCs w:val="26"/>
                <w:lang w:eastAsia="ru-RU" w:bidi="ru-RU"/>
              </w:rPr>
            </w:pPr>
            <w:r>
              <w:rPr>
                <w:rFonts w:eastAsia="Calibri" w:cs="Times New Roman"/>
                <w:szCs w:val="26"/>
                <w:lang w:eastAsia="ru-RU" w:bidi="ru-RU"/>
              </w:rPr>
              <w:t xml:space="preserve">на заседании </w:t>
            </w:r>
            <w:r>
              <w:rPr>
                <w:rFonts w:eastAsia="Calibri" w:cs="Times New Roman"/>
                <w:szCs w:val="26"/>
                <w:lang w:eastAsia="ru-RU" w:bidi="ru-RU"/>
              </w:rPr>
              <w:t xml:space="preserve">педагогического совета </w:t>
            </w:r>
            <w:r>
              <w:rPr>
                <w:rFonts w:eastAsia="Calibri" w:cs="Times New Roman"/>
                <w:szCs w:val="26"/>
                <w:lang w:eastAsia="ru-RU" w:bidi="ru-RU"/>
              </w:rPr>
              <w:t xml:space="preserve">МАУДО «СШ «Арктика»</w:t>
            </w:r>
            <w:r/>
          </w:p>
          <w:p>
            <w:pPr>
              <w:jc w:val="both"/>
              <w:widowControl w:val="off"/>
              <w:rPr>
                <w:rFonts w:eastAsia="Calibri" w:cs="Times New Roman"/>
                <w:szCs w:val="26"/>
                <w:lang w:eastAsia="ru-RU" w:bidi="ru-RU"/>
              </w:rPr>
            </w:pPr>
            <w:r>
              <w:rPr>
                <w:rFonts w:eastAsia="Calibri" w:cs="Times New Roman"/>
                <w:szCs w:val="26"/>
                <w:lang w:eastAsia="ru-RU" w:bidi="ru-RU"/>
              </w:rPr>
            </w:r>
            <w:r/>
          </w:p>
          <w:p>
            <w:pPr>
              <w:jc w:val="both"/>
              <w:widowControl w:val="off"/>
              <w:rPr>
                <w:rFonts w:eastAsia="Calibri" w:cs="Times New Roman"/>
                <w:szCs w:val="26"/>
                <w:lang w:eastAsia="ru-RU" w:bidi="ru-RU"/>
              </w:rPr>
            </w:pPr>
            <w:r>
              <w:rPr>
                <w:rFonts w:eastAsia="Calibri" w:cs="Times New Roman"/>
                <w:szCs w:val="26"/>
                <w:lang w:eastAsia="ru-RU" w:bidi="ru-RU"/>
              </w:rPr>
              <w:t xml:space="preserve">Протокол № ___ </w:t>
            </w:r>
            <w:r>
              <w:rPr>
                <w:rFonts w:eastAsia="Calibri" w:cs="Times New Roman"/>
                <w:szCs w:val="26"/>
                <w:lang w:eastAsia="ru-RU" w:bidi="ru-RU"/>
              </w:rPr>
              <w:t xml:space="preserve">от</w:t>
            </w:r>
            <w:r>
              <w:rPr>
                <w:rFonts w:eastAsia="Calibri" w:cs="Times New Roman"/>
                <w:szCs w:val="26"/>
                <w:lang w:eastAsia="ru-RU" w:bidi="ru-RU"/>
              </w:rPr>
              <w:t xml:space="preserve">  ________</w:t>
            </w:r>
            <w:r/>
          </w:p>
        </w:tc>
        <w:tc>
          <w:tcPr>
            <w:tcW w:w="5076" w:type="dxa"/>
            <w:textDirection w:val="lrTb"/>
            <w:noWrap w:val="false"/>
          </w:tcPr>
          <w:p>
            <w:pPr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 xml:space="preserve">УТВЕРЖДАЮ</w:t>
            </w:r>
            <w:r/>
          </w:p>
          <w:p>
            <w:pPr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 xml:space="preserve">Д</w:t>
            </w:r>
            <w:r>
              <w:rPr>
                <w:rFonts w:eastAsia="Times New Roman" w:cs="Times New Roman"/>
                <w:color w:val="000000"/>
                <w:szCs w:val="26"/>
              </w:rPr>
              <w:t xml:space="preserve">иректор МАУДО «СШ» Арктика</w:t>
            </w:r>
            <w:r/>
          </w:p>
          <w:p>
            <w:pPr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</w:r>
            <w:r/>
          </w:p>
          <w:p>
            <w:pPr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</w:r>
            <w:r/>
          </w:p>
          <w:p>
            <w:pPr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 xml:space="preserve">________________</w:t>
            </w:r>
            <w:r>
              <w:rPr>
                <w:rFonts w:eastAsia="Times New Roman" w:cs="Times New Roman"/>
                <w:color w:val="000000"/>
                <w:szCs w:val="26"/>
              </w:rPr>
              <w:t xml:space="preserve">С.Р. Ахмедьяров</w:t>
            </w:r>
            <w:r/>
          </w:p>
          <w:p>
            <w:pPr>
              <w:jc w:val="both"/>
              <w:widowControl w:val="off"/>
              <w:rPr>
                <w:rFonts w:eastAsia="Calibri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 w:bidi="ru-RU"/>
              </w:rPr>
            </w:r>
            <w:r/>
          </w:p>
          <w:p>
            <w:pPr>
              <w:jc w:val="both"/>
              <w:widowControl w:val="off"/>
              <w:rPr>
                <w:rFonts w:eastAsia="Calibri" w:cs="Times New Roman"/>
                <w:szCs w:val="26"/>
                <w:lang w:eastAsia="ru-RU" w:bidi="ru-RU"/>
              </w:rPr>
            </w:pPr>
            <w:r>
              <w:rPr>
                <w:rFonts w:eastAsia="Calibri" w:cs="Times New Roman"/>
                <w:szCs w:val="26"/>
                <w:lang w:eastAsia="ru-RU" w:bidi="ru-RU"/>
              </w:rPr>
            </w:r>
            <w:r/>
          </w:p>
        </w:tc>
      </w:tr>
    </w:tbl>
    <w:p>
      <w:pPr>
        <w:ind w:firstLine="708"/>
        <w:jc w:val="both"/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</w:r>
      <w:r/>
    </w:p>
    <w:p>
      <w:pPr>
        <w:ind w:firstLine="708"/>
        <w:jc w:val="both"/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</w:r>
      <w:r/>
    </w:p>
    <w:p>
      <w:pPr>
        <w:ind w:firstLine="708"/>
        <w:jc w:val="both"/>
        <w:spacing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</w:r>
      <w:r/>
    </w:p>
    <w:p>
      <w:pPr>
        <w:jc w:val="center"/>
        <w:spacing w:line="240" w:lineRule="auto"/>
        <w:rPr>
          <w:rFonts w:eastAsia="Calibri" w:cs="Times New Roman"/>
          <w:b/>
          <w:sz w:val="36"/>
          <w:szCs w:val="36"/>
          <w:lang w:eastAsia="ru-RU"/>
        </w:rPr>
      </w:pPr>
      <w:r>
        <w:rPr>
          <w:rFonts w:eastAsia="Calibri" w:cs="Times New Roman"/>
          <w:b/>
          <w:sz w:val="36"/>
          <w:szCs w:val="36"/>
          <w:lang w:eastAsia="ru-RU"/>
        </w:rPr>
        <w:t xml:space="preserve">Дополнительная общеобразовательная </w:t>
      </w:r>
      <w:r/>
    </w:p>
    <w:p>
      <w:pPr>
        <w:jc w:val="center"/>
        <w:spacing w:line="240" w:lineRule="auto"/>
        <w:rPr>
          <w:rFonts w:eastAsia="Calibri" w:cs="Times New Roman"/>
          <w:b/>
          <w:sz w:val="36"/>
          <w:szCs w:val="36"/>
          <w:lang w:eastAsia="ru-RU"/>
        </w:rPr>
      </w:pPr>
      <w:r>
        <w:rPr>
          <w:rFonts w:eastAsia="Calibri" w:cs="Times New Roman"/>
          <w:b/>
          <w:sz w:val="36"/>
          <w:szCs w:val="36"/>
          <w:lang w:eastAsia="ru-RU"/>
        </w:rPr>
        <w:t xml:space="preserve">общеразвивающая программа</w:t>
      </w:r>
      <w:r/>
    </w:p>
    <w:p>
      <w:pPr>
        <w:jc w:val="center"/>
        <w:spacing w:line="240" w:lineRule="auto"/>
        <w:rPr>
          <w:rFonts w:eastAsia="Calibri" w:cs="Times New Roman"/>
          <w:b/>
          <w:sz w:val="36"/>
          <w:szCs w:val="36"/>
        </w:rPr>
      </w:pPr>
      <w:r>
        <w:rPr>
          <w:rFonts w:eastAsia="Calibri" w:cs="Times New Roman"/>
          <w:b/>
          <w:sz w:val="36"/>
          <w:szCs w:val="36"/>
        </w:rPr>
        <w:t xml:space="preserve">физкультурно-спортивной направленности</w:t>
      </w:r>
      <w:r/>
    </w:p>
    <w:p>
      <w:pPr>
        <w:jc w:val="center"/>
        <w:spacing w:line="240" w:lineRule="auto"/>
        <w:rPr>
          <w:rFonts w:eastAsia="Calibri" w:cs="Times New Roman"/>
          <w:b/>
          <w:sz w:val="36"/>
          <w:szCs w:val="36"/>
        </w:rPr>
      </w:pPr>
      <w:r>
        <w:rPr>
          <w:rFonts w:eastAsia="Calibri" w:cs="Times New Roman"/>
          <w:b/>
          <w:sz w:val="36"/>
          <w:szCs w:val="36"/>
          <w:lang w:eastAsia="ru-RU"/>
        </w:rPr>
        <w:t xml:space="preserve">«</w:t>
      </w:r>
      <w:r>
        <w:rPr>
          <w:rFonts w:eastAsia="Calibri" w:cs="Times New Roman"/>
          <w:b/>
          <w:sz w:val="36"/>
          <w:szCs w:val="36"/>
          <w:lang w:eastAsia="ru-RU"/>
        </w:rPr>
        <w:t xml:space="preserve">Х</w:t>
      </w:r>
      <w:r>
        <w:rPr>
          <w:rFonts w:eastAsia="Calibri" w:cs="Times New Roman"/>
          <w:b/>
          <w:sz w:val="36"/>
          <w:szCs w:val="36"/>
          <w:lang w:eastAsia="ru-RU"/>
        </w:rPr>
        <w:t xml:space="preserve">оккей</w:t>
      </w:r>
      <w:r>
        <w:rPr>
          <w:rFonts w:eastAsia="Calibri" w:cs="Times New Roman"/>
          <w:b/>
          <w:sz w:val="36"/>
          <w:szCs w:val="36"/>
          <w:lang w:eastAsia="ru-RU"/>
        </w:rPr>
        <w:t xml:space="preserve">»</w:t>
      </w:r>
      <w:r/>
    </w:p>
    <w:p>
      <w:pPr>
        <w:jc w:val="center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/>
    </w:p>
    <w:p>
      <w:pPr>
        <w:jc w:val="center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/>
    </w:p>
    <w:p>
      <w:pPr>
        <w:jc w:val="center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/>
    </w:p>
    <w:p>
      <w:pPr>
        <w:jc w:val="center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/>
    </w:p>
    <w:p>
      <w:pPr>
        <w:jc w:val="center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/>
    </w:p>
    <w:p>
      <w:pPr>
        <w:jc w:val="center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/>
    </w:p>
    <w:p>
      <w:pPr>
        <w:jc w:val="center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/>
    </w:p>
    <w:p>
      <w:pPr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Срок реализации</w:t>
      </w:r>
      <w:r>
        <w:rPr>
          <w:rFonts w:eastAsia="Calibri" w:cs="Times New Roman"/>
          <w:sz w:val="24"/>
          <w:szCs w:val="24"/>
        </w:rPr>
        <w:t xml:space="preserve"> программы</w:t>
      </w:r>
      <w:r>
        <w:rPr>
          <w:rFonts w:eastAsia="Calibri" w:cs="Times New Roman"/>
          <w:sz w:val="24"/>
          <w:szCs w:val="24"/>
        </w:rPr>
        <w:t xml:space="preserve">: </w:t>
      </w:r>
      <w:r>
        <w:rPr>
          <w:rFonts w:eastAsia="Calibri" w:cs="Times New Roman"/>
          <w:sz w:val="24"/>
          <w:szCs w:val="24"/>
        </w:rPr>
        <w:t xml:space="preserve">36 недель</w:t>
      </w:r>
      <w:r/>
    </w:p>
    <w:p>
      <w:pPr>
        <w:spacing w:line="240" w:lineRule="auto"/>
        <w:rPr>
          <w:rFonts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Возраст </w:t>
      </w:r>
      <w:r>
        <w:rPr>
          <w:rFonts w:eastAsia="Calibri" w:cs="Times New Roman"/>
          <w:sz w:val="24"/>
          <w:szCs w:val="24"/>
        </w:rPr>
        <w:t xml:space="preserve">обучающихся</w:t>
      </w:r>
      <w:r>
        <w:rPr>
          <w:rFonts w:eastAsia="Calibri" w:cs="Times New Roman"/>
          <w:sz w:val="24"/>
          <w:szCs w:val="24"/>
        </w:rPr>
        <w:t xml:space="preserve">: от </w:t>
      </w:r>
      <w:r>
        <w:rPr>
          <w:rFonts w:eastAsia="Calibri" w:cs="Times New Roman"/>
          <w:sz w:val="24"/>
          <w:szCs w:val="24"/>
        </w:rPr>
        <w:t xml:space="preserve">3</w:t>
      </w:r>
      <w:r>
        <w:rPr>
          <w:rFonts w:eastAsia="Calibri" w:cs="Times New Roman"/>
          <w:sz w:val="24"/>
          <w:szCs w:val="24"/>
        </w:rPr>
        <w:t xml:space="preserve"> до 1</w:t>
      </w:r>
      <w:r>
        <w:rPr>
          <w:rFonts w:eastAsia="Calibri" w:cs="Times New Roman"/>
          <w:sz w:val="24"/>
          <w:szCs w:val="24"/>
        </w:rPr>
        <w:t xml:space="preserve">7</w:t>
      </w:r>
      <w:r>
        <w:rPr>
          <w:rFonts w:eastAsia="Calibri" w:cs="Times New Roman"/>
          <w:sz w:val="24"/>
          <w:szCs w:val="24"/>
        </w:rPr>
        <w:t xml:space="preserve"> лет</w:t>
      </w:r>
      <w:r/>
    </w:p>
    <w:p>
      <w:pPr>
        <w:ind w:firstLine="709"/>
        <w:jc w:val="right"/>
        <w:spacing w:line="240" w:lineRule="auto"/>
        <w:widowControl w:val="off"/>
        <w:rPr>
          <w:rFonts w:eastAsia="Calibri" w:cs="Times New Roman"/>
          <w:sz w:val="23"/>
          <w:szCs w:val="23"/>
          <w:lang w:eastAsia="ru-RU" w:bidi="ru-RU"/>
        </w:rPr>
      </w:pPr>
      <w:r>
        <w:rPr>
          <w:rFonts w:eastAsia="Calibri" w:cs="Times New Roman"/>
          <w:sz w:val="23"/>
          <w:szCs w:val="23"/>
          <w:lang w:eastAsia="ru-RU" w:bidi="ru-RU"/>
        </w:rPr>
      </w:r>
      <w:r/>
    </w:p>
    <w:p>
      <w:pPr>
        <w:ind w:firstLine="708"/>
        <w:jc w:val="right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/>
    </w:p>
    <w:p>
      <w:pPr>
        <w:ind w:firstLine="708"/>
        <w:jc w:val="right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/>
    </w:p>
    <w:p>
      <w:pPr>
        <w:ind w:firstLine="708"/>
        <w:jc w:val="right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/>
    </w:p>
    <w:p>
      <w:pPr>
        <w:ind w:left="5245" w:firstLine="709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Автор-составитель:</w:t>
      </w:r>
      <w:r/>
    </w:p>
    <w:p>
      <w:pPr>
        <w:ind w:left="5954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Черкез Вера Владимировна</w:t>
      </w:r>
      <w:r/>
    </w:p>
    <w:p>
      <w:pPr>
        <w:ind w:left="5245" w:firstLine="709"/>
        <w:spacing w:line="240" w:lineRule="auto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инструктор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-методист</w:t>
      </w:r>
      <w:r/>
    </w:p>
    <w:p>
      <w:pPr>
        <w:ind w:firstLine="708"/>
        <w:jc w:val="both"/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  <w:r/>
    </w:p>
    <w:p>
      <w:pPr>
        <w:ind w:firstLine="708"/>
        <w:jc w:val="right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/>
    </w:p>
    <w:p>
      <w:pPr>
        <w:jc w:val="bot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/>
    </w:p>
    <w:p>
      <w:pPr>
        <w:jc w:val="bot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/>
    </w:p>
    <w:p>
      <w:pPr>
        <w:jc w:val="bot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/>
    </w:p>
    <w:p>
      <w:pPr>
        <w:jc w:val="bot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/>
    </w:p>
    <w:p>
      <w:pPr>
        <w:jc w:val="center"/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/>
    </w:p>
    <w:p>
      <w:pPr>
        <w:jc w:val="center"/>
        <w:spacing w:line="240" w:lineRule="auto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г. Муравленко,</w:t>
      </w:r>
      <w:r/>
    </w:p>
    <w:p>
      <w:pPr>
        <w:jc w:val="center"/>
        <w:spacing w:line="240" w:lineRule="auto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2024</w:t>
      </w:r>
      <w:r/>
    </w:p>
    <w:p>
      <w:pPr>
        <w:rPr>
          <w:rFonts w:cs="Times New Roman"/>
          <w:sz w:val="22"/>
          <w:szCs w:val="24"/>
          <w:highlight w:val="green"/>
        </w:rPr>
        <w:sectPr>
          <w:footerReference w:type="default" r:id="rId9"/>
          <w:footnotePr/>
          <w:endnotePr/>
          <w:type w:val="continuous"/>
          <w:pgSz w:w="11906" w:h="16838" w:orient="portrait"/>
          <w:pgMar w:top="1134" w:right="851" w:bottom="851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cs="Times New Roman"/>
          <w:sz w:val="22"/>
          <w:szCs w:val="24"/>
          <w:highlight w:val="green"/>
        </w:rPr>
      </w:r>
      <w:r/>
    </w:p>
    <w:p>
      <w:pPr>
        <w:pStyle w:val="946"/>
        <w:ind w:left="4080"/>
        <w:spacing w:before="0" w:after="0" w:line="370" w:lineRule="exact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СОДЕРЖАНИЕ</w:t>
      </w:r>
      <w:r/>
    </w:p>
    <w:p>
      <w:pPr>
        <w:pStyle w:val="946"/>
        <w:spacing w:before="0" w:after="0" w:line="370" w:lineRule="exact"/>
        <w:shd w:val="clear" w:color="auto" w:fill="auto"/>
      </w:pPr>
      <w:r/>
      <w:r/>
    </w:p>
    <w:tbl>
      <w:tblPr>
        <w:tblStyle w:val="91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359"/>
        <w:gridCol w:w="986"/>
      </w:tblGrid>
      <w:tr>
        <w:trPr/>
        <w:tc>
          <w:tcPr>
            <w:tcW w:w="8359" w:type="dxa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Пояснительная записка</w:t>
            </w:r>
            <w:r/>
          </w:p>
        </w:tc>
        <w:tc>
          <w:tcPr>
            <w:tcW w:w="986" w:type="dxa"/>
            <w:vAlign w:val="center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</w:t>
            </w:r>
            <w:r/>
          </w:p>
        </w:tc>
      </w:tr>
      <w:tr>
        <w:trPr/>
        <w:tc>
          <w:tcPr>
            <w:tcW w:w="8359" w:type="dxa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1.1 Задачи программы</w:t>
            </w:r>
            <w:r/>
          </w:p>
        </w:tc>
        <w:tc>
          <w:tcPr>
            <w:tcW w:w="986" w:type="dxa"/>
            <w:vAlign w:val="center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</w:t>
            </w:r>
            <w:r/>
          </w:p>
        </w:tc>
      </w:tr>
      <w:tr>
        <w:trPr/>
        <w:tc>
          <w:tcPr>
            <w:tcW w:w="8359" w:type="dxa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1.2.Условия реализации программы</w:t>
            </w:r>
            <w:r/>
          </w:p>
        </w:tc>
        <w:tc>
          <w:tcPr>
            <w:tcW w:w="986" w:type="dxa"/>
            <w:vAlign w:val="center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</w:t>
            </w:r>
            <w:r/>
          </w:p>
        </w:tc>
      </w:tr>
      <w:tr>
        <w:trPr/>
        <w:tc>
          <w:tcPr>
            <w:tcW w:w="8359" w:type="dxa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1.3. Формы организации </w:t>
            </w:r>
            <w:r>
              <w:rPr>
                <w:rFonts w:cs="Times New Roman"/>
                <w:sz w:val="24"/>
                <w:szCs w:val="24"/>
              </w:rPr>
              <w:t xml:space="preserve">учебно-тренировочных </w:t>
            </w:r>
            <w:r>
              <w:rPr>
                <w:rFonts w:cs="Times New Roman"/>
                <w:sz w:val="24"/>
                <w:szCs w:val="24"/>
              </w:rPr>
              <w:t xml:space="preserve">занятий</w:t>
            </w:r>
            <w:r/>
          </w:p>
        </w:tc>
        <w:tc>
          <w:tcPr>
            <w:tcW w:w="986" w:type="dxa"/>
            <w:vAlign w:val="center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</w:t>
            </w:r>
            <w:r/>
          </w:p>
        </w:tc>
      </w:tr>
      <w:tr>
        <w:trPr/>
        <w:tc>
          <w:tcPr>
            <w:tcW w:w="8359" w:type="dxa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1.4. Наполняемость групп и режим </w:t>
            </w:r>
            <w:r>
              <w:rPr>
                <w:rFonts w:cs="Times New Roman"/>
                <w:sz w:val="24"/>
                <w:szCs w:val="24"/>
              </w:rPr>
              <w:t xml:space="preserve">учебно-тренировочной нагрузки</w:t>
            </w:r>
            <w:r/>
          </w:p>
        </w:tc>
        <w:tc>
          <w:tcPr>
            <w:tcW w:w="986" w:type="dxa"/>
            <w:vAlign w:val="center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</w:t>
            </w:r>
            <w:r/>
          </w:p>
        </w:tc>
      </w:tr>
      <w:tr>
        <w:trPr/>
        <w:tc>
          <w:tcPr>
            <w:tcW w:w="8359" w:type="dxa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1.5. Ожидаемые результаты и способы их проверки</w:t>
            </w:r>
            <w:r/>
          </w:p>
        </w:tc>
        <w:tc>
          <w:tcPr>
            <w:tcW w:w="986" w:type="dxa"/>
            <w:vAlign w:val="center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</w:t>
            </w:r>
            <w:r/>
          </w:p>
        </w:tc>
      </w:tr>
      <w:tr>
        <w:trPr/>
        <w:tc>
          <w:tcPr>
            <w:tcW w:w="8359" w:type="dxa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Учебно - тематический план</w:t>
            </w:r>
            <w:r/>
          </w:p>
        </w:tc>
        <w:tc>
          <w:tcPr>
            <w:tcW w:w="986" w:type="dxa"/>
            <w:vAlign w:val="center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</w:t>
            </w:r>
            <w:r/>
          </w:p>
        </w:tc>
      </w:tr>
      <w:tr>
        <w:trPr/>
        <w:tc>
          <w:tcPr>
            <w:tcW w:w="8359" w:type="dxa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2.1. </w:t>
            </w:r>
            <w:r>
              <w:rPr>
                <w:rFonts w:cs="Times New Roman"/>
                <w:sz w:val="24"/>
                <w:szCs w:val="24"/>
              </w:rPr>
              <w:t xml:space="preserve">П</w:t>
            </w:r>
            <w:r>
              <w:rPr>
                <w:rFonts w:cs="Times New Roman"/>
                <w:sz w:val="24"/>
                <w:szCs w:val="24"/>
              </w:rPr>
              <w:t xml:space="preserve">лан распределения </w:t>
            </w:r>
            <w:r>
              <w:rPr>
                <w:rFonts w:cs="Times New Roman"/>
                <w:sz w:val="24"/>
                <w:szCs w:val="24"/>
              </w:rPr>
              <w:t xml:space="preserve">учебных </w:t>
            </w:r>
            <w:r>
              <w:rPr>
                <w:rFonts w:cs="Times New Roman"/>
                <w:sz w:val="24"/>
                <w:szCs w:val="24"/>
              </w:rPr>
              <w:t xml:space="preserve">часов по разделам подготовки</w:t>
            </w:r>
            <w:r/>
          </w:p>
        </w:tc>
        <w:tc>
          <w:tcPr>
            <w:tcW w:w="986" w:type="dxa"/>
            <w:vAlign w:val="center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</w:t>
            </w:r>
            <w:r/>
          </w:p>
        </w:tc>
      </w:tr>
      <w:tr>
        <w:trPr/>
        <w:tc>
          <w:tcPr>
            <w:tcW w:w="8359" w:type="dxa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2.2</w:t>
            </w:r>
            <w:r>
              <w:rPr>
                <w:rFonts w:cs="Times New Roman"/>
                <w:sz w:val="24"/>
                <w:szCs w:val="24"/>
              </w:rPr>
              <w:t xml:space="preserve">.</w:t>
            </w:r>
            <w:r>
              <w:rPr>
                <w:rFonts w:cs="Times New Roman"/>
                <w:sz w:val="24"/>
                <w:szCs w:val="24"/>
              </w:rPr>
              <w:t xml:space="preserve"> Примерный план распределения </w:t>
            </w:r>
            <w:r>
              <w:rPr>
                <w:rFonts w:cs="Times New Roman"/>
                <w:sz w:val="24"/>
                <w:szCs w:val="24"/>
              </w:rPr>
              <w:t xml:space="preserve">учебных </w:t>
            </w:r>
            <w:r>
              <w:rPr>
                <w:rFonts w:cs="Times New Roman"/>
                <w:sz w:val="24"/>
                <w:szCs w:val="24"/>
              </w:rPr>
              <w:t xml:space="preserve">часов на теоретические занятия</w:t>
            </w:r>
            <w:r/>
          </w:p>
        </w:tc>
        <w:tc>
          <w:tcPr>
            <w:tcW w:w="986" w:type="dxa"/>
            <w:vAlign w:val="center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</w:t>
            </w:r>
            <w:r/>
          </w:p>
        </w:tc>
      </w:tr>
      <w:tr>
        <w:trPr/>
        <w:tc>
          <w:tcPr>
            <w:tcW w:w="8359" w:type="dxa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2.3. </w:t>
            </w:r>
            <w:r>
              <w:rPr>
                <w:rFonts w:cs="Times New Roman"/>
                <w:sz w:val="24"/>
                <w:szCs w:val="24"/>
              </w:rPr>
              <w:t xml:space="preserve">Примерный план-график распределения  </w:t>
            </w:r>
            <w:r>
              <w:rPr>
                <w:rFonts w:cs="Times New Roman"/>
                <w:sz w:val="24"/>
                <w:szCs w:val="24"/>
              </w:rPr>
              <w:t xml:space="preserve">учебных </w:t>
            </w:r>
            <w:r>
              <w:rPr>
                <w:rFonts w:cs="Times New Roman"/>
                <w:sz w:val="24"/>
                <w:szCs w:val="24"/>
              </w:rPr>
              <w:t xml:space="preserve">часов</w:t>
            </w:r>
            <w:r/>
          </w:p>
        </w:tc>
        <w:tc>
          <w:tcPr>
            <w:tcW w:w="986" w:type="dxa"/>
            <w:vAlign w:val="center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</w:t>
            </w:r>
            <w:r/>
          </w:p>
        </w:tc>
      </w:tr>
      <w:tr>
        <w:trPr/>
        <w:tc>
          <w:tcPr>
            <w:tcW w:w="8359" w:type="dxa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2.4. Организационно-воспитательные мероприятия</w:t>
            </w:r>
            <w:r/>
          </w:p>
        </w:tc>
        <w:tc>
          <w:tcPr>
            <w:tcW w:w="986" w:type="dxa"/>
            <w:vAlign w:val="center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</w:t>
            </w:r>
            <w:r/>
          </w:p>
        </w:tc>
      </w:tr>
      <w:tr>
        <w:trPr/>
        <w:tc>
          <w:tcPr>
            <w:tcW w:w="8359" w:type="dxa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2.5. Виды подготовки в группах</w:t>
            </w:r>
            <w:r>
              <w:rPr>
                <w:rFonts w:cs="Times New Roman"/>
                <w:sz w:val="24"/>
                <w:szCs w:val="24"/>
              </w:rPr>
              <w:t xml:space="preserve"> по программе</w:t>
            </w:r>
            <w:r/>
          </w:p>
        </w:tc>
        <w:tc>
          <w:tcPr>
            <w:tcW w:w="986" w:type="dxa"/>
            <w:vAlign w:val="center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</w:t>
            </w:r>
            <w:r/>
          </w:p>
        </w:tc>
      </w:tr>
      <w:tr>
        <w:trPr/>
        <w:tc>
          <w:tcPr>
            <w:tcW w:w="8359" w:type="dxa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2.6. Примерное соотношение объёмов в программе</w:t>
            </w:r>
            <w:r/>
          </w:p>
        </w:tc>
        <w:tc>
          <w:tcPr>
            <w:tcW w:w="986" w:type="dxa"/>
            <w:vAlign w:val="center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</w:t>
            </w:r>
            <w:r/>
          </w:p>
        </w:tc>
      </w:tr>
      <w:tr>
        <w:trPr/>
        <w:tc>
          <w:tcPr>
            <w:tcW w:w="8359" w:type="dxa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3.Содержание программы</w:t>
            </w:r>
            <w:r/>
          </w:p>
        </w:tc>
        <w:tc>
          <w:tcPr>
            <w:tcW w:w="986" w:type="dxa"/>
            <w:vAlign w:val="center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</w:t>
            </w:r>
            <w:r/>
          </w:p>
        </w:tc>
      </w:tr>
      <w:tr>
        <w:trPr/>
        <w:tc>
          <w:tcPr>
            <w:tcW w:w="8359" w:type="dxa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3.1. Учебный материал по теоретической подготовке</w:t>
            </w:r>
            <w:r/>
          </w:p>
        </w:tc>
        <w:tc>
          <w:tcPr>
            <w:tcW w:w="986" w:type="dxa"/>
            <w:vAlign w:val="center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</w:t>
            </w:r>
            <w:r/>
          </w:p>
        </w:tc>
      </w:tr>
      <w:tr>
        <w:trPr/>
        <w:tc>
          <w:tcPr>
            <w:tcW w:w="8359" w:type="dxa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3.2. Программный материал по практической подготовке</w:t>
            </w:r>
            <w:r/>
          </w:p>
        </w:tc>
        <w:tc>
          <w:tcPr>
            <w:tcW w:w="986" w:type="dxa"/>
            <w:vAlign w:val="center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</w:t>
            </w:r>
            <w:r/>
          </w:p>
        </w:tc>
      </w:tr>
      <w:tr>
        <w:trPr/>
        <w:tc>
          <w:tcPr>
            <w:tcW w:w="8359" w:type="dxa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4. Педагогический и врачебный контроль</w:t>
            </w:r>
            <w:r/>
          </w:p>
        </w:tc>
        <w:tc>
          <w:tcPr>
            <w:tcW w:w="986" w:type="dxa"/>
            <w:vAlign w:val="center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</w:t>
            </w:r>
            <w:r/>
          </w:p>
        </w:tc>
      </w:tr>
      <w:tr>
        <w:trPr/>
        <w:tc>
          <w:tcPr>
            <w:tcW w:w="8359" w:type="dxa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4.1.Введение</w:t>
            </w:r>
            <w:r/>
          </w:p>
        </w:tc>
        <w:tc>
          <w:tcPr>
            <w:tcW w:w="986" w:type="dxa"/>
            <w:vAlign w:val="center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</w:t>
            </w:r>
            <w:r/>
          </w:p>
        </w:tc>
      </w:tr>
      <w:tr>
        <w:trPr/>
        <w:tc>
          <w:tcPr>
            <w:tcW w:w="8359" w:type="dxa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4.2.Педагогический контроль</w:t>
            </w:r>
            <w:r/>
          </w:p>
        </w:tc>
        <w:tc>
          <w:tcPr>
            <w:tcW w:w="986" w:type="dxa"/>
            <w:vAlign w:val="center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13</w:t>
            </w:r>
            <w:r/>
          </w:p>
        </w:tc>
      </w:tr>
      <w:tr>
        <w:trPr/>
        <w:tc>
          <w:tcPr>
            <w:tcW w:w="8359" w:type="dxa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4.3. Врачебный контроль</w:t>
            </w:r>
            <w:r/>
          </w:p>
        </w:tc>
        <w:tc>
          <w:tcPr>
            <w:tcW w:w="986" w:type="dxa"/>
            <w:vAlign w:val="center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13</w:t>
            </w:r>
            <w:r/>
          </w:p>
        </w:tc>
      </w:tr>
      <w:tr>
        <w:trPr/>
        <w:tc>
          <w:tcPr>
            <w:tcW w:w="8359" w:type="dxa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5. Общие требования безопасности</w:t>
            </w:r>
            <w:r/>
          </w:p>
        </w:tc>
        <w:tc>
          <w:tcPr>
            <w:tcW w:w="986" w:type="dxa"/>
            <w:vAlign w:val="center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13</w:t>
            </w:r>
            <w:r/>
          </w:p>
        </w:tc>
      </w:tr>
      <w:tr>
        <w:trPr/>
        <w:tc>
          <w:tcPr>
            <w:tcW w:w="8359" w:type="dxa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6. Система контроля и зачетные требования, аттестация </w:t>
            </w:r>
            <w:r>
              <w:rPr>
                <w:rFonts w:cs="Times New Roman"/>
                <w:sz w:val="24"/>
                <w:szCs w:val="24"/>
              </w:rPr>
              <w:t xml:space="preserve">обучающихся</w:t>
            </w:r>
            <w:r/>
          </w:p>
        </w:tc>
        <w:tc>
          <w:tcPr>
            <w:tcW w:w="986" w:type="dxa"/>
            <w:vAlign w:val="center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15</w:t>
            </w:r>
            <w:r/>
          </w:p>
        </w:tc>
      </w:tr>
      <w:tr>
        <w:trPr>
          <w:trHeight w:val="403"/>
        </w:trPr>
        <w:tc>
          <w:tcPr>
            <w:tcW w:w="8359" w:type="dxa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6.1. Формы подведения итогов реализации программы</w:t>
            </w:r>
            <w:r/>
          </w:p>
        </w:tc>
        <w:tc>
          <w:tcPr>
            <w:tcW w:w="986" w:type="dxa"/>
            <w:vAlign w:val="center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15</w:t>
            </w:r>
            <w:r/>
          </w:p>
        </w:tc>
      </w:tr>
      <w:tr>
        <w:trPr/>
        <w:tc>
          <w:tcPr>
            <w:tcW w:w="8359" w:type="dxa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6.2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Тестирование, контрольные нормативы для групп, обучающихся по программе</w:t>
            </w:r>
            <w:r/>
          </w:p>
        </w:tc>
        <w:tc>
          <w:tcPr>
            <w:tcW w:w="9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15</w:t>
            </w:r>
            <w:r/>
          </w:p>
        </w:tc>
      </w:tr>
      <w:tr>
        <w:trPr/>
        <w:tc>
          <w:tcPr>
            <w:tcW w:w="8359" w:type="dxa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7. Материально-техническое обеспечение</w:t>
            </w:r>
            <w:r/>
          </w:p>
        </w:tc>
        <w:tc>
          <w:tcPr>
            <w:tcW w:w="986" w:type="dxa"/>
            <w:vAlign w:val="center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15</w:t>
            </w:r>
            <w:r/>
          </w:p>
        </w:tc>
      </w:tr>
      <w:tr>
        <w:trPr/>
        <w:tc>
          <w:tcPr>
            <w:tcW w:w="8359" w:type="dxa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8. </w:t>
            </w:r>
            <w:r>
              <w:rPr>
                <w:rFonts w:cs="Times New Roman"/>
                <w:bCs/>
                <w:sz w:val="24"/>
                <w:szCs w:val="24"/>
              </w:rPr>
              <w:t xml:space="preserve">П</w:t>
            </w:r>
            <w:r>
              <w:rPr>
                <w:rFonts w:cs="Times New Roman"/>
                <w:sz w:val="24"/>
                <w:szCs w:val="24"/>
              </w:rPr>
              <w:t xml:space="preserve">еречень информационного обеспечения</w:t>
            </w:r>
            <w:r/>
          </w:p>
        </w:tc>
        <w:tc>
          <w:tcPr>
            <w:tcW w:w="986" w:type="dxa"/>
            <w:vAlign w:val="center"/>
            <w:textDirection w:val="lrTb"/>
            <w:noWrap w:val="false"/>
          </w:tcPr>
          <w:p>
            <w:pPr>
              <w:pStyle w:val="9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15</w:t>
            </w:r>
            <w:r/>
          </w:p>
        </w:tc>
      </w:tr>
    </w:tbl>
    <w:p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  <w:r/>
    </w:p>
    <w:p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  <w:r/>
    </w:p>
    <w:p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  <w:r/>
    </w:p>
    <w:p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  <w:r/>
    </w:p>
    <w:p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  <w:r/>
    </w:p>
    <w:p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  <w:r/>
    </w:p>
    <w:p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  <w:r/>
    </w:p>
    <w:p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  <w:r/>
    </w:p>
    <w:p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  <w:r/>
    </w:p>
    <w:p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  <w:r/>
    </w:p>
    <w:p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sz w:val="24"/>
          <w:szCs w:val="24"/>
          <w:highlight w:val="none"/>
        </w:rPr>
      </w:r>
      <w:r>
        <w:rPr>
          <w:rFonts w:cs="Times New Roman"/>
          <w:b/>
          <w:sz w:val="24"/>
          <w:szCs w:val="24"/>
          <w:highlight w:val="none"/>
        </w:rPr>
      </w:r>
      <w:r/>
    </w:p>
    <w:p>
      <w:pPr>
        <w:jc w:val="center"/>
        <w:rPr>
          <w:rFonts w:cs="Times New Roman"/>
          <w:b/>
          <w:bCs/>
          <w:sz w:val="24"/>
          <w:szCs w:val="24"/>
          <w:highlight w:val="none"/>
        </w:rPr>
      </w:pPr>
      <w:r>
        <w:rPr>
          <w:rFonts w:cs="Times New Roman"/>
          <w:b/>
          <w:sz w:val="24"/>
          <w:szCs w:val="24"/>
          <w:highlight w:val="none"/>
        </w:rPr>
      </w:r>
      <w:r>
        <w:rPr>
          <w:rFonts w:cs="Times New Roman"/>
          <w:b/>
          <w:sz w:val="24"/>
          <w:szCs w:val="24"/>
          <w:highlight w:val="none"/>
        </w:rPr>
      </w:r>
      <w:r/>
    </w:p>
    <w:p>
      <w:pPr>
        <w:jc w:val="center"/>
        <w:rPr>
          <w:rFonts w:cs="Times New Roman"/>
          <w:b/>
          <w:bCs/>
          <w:sz w:val="24"/>
          <w:szCs w:val="24"/>
          <w:highlight w:val="none"/>
        </w:rPr>
      </w:pPr>
      <w:r>
        <w:rPr>
          <w:rFonts w:cs="Times New Roman"/>
          <w:b/>
          <w:sz w:val="24"/>
          <w:szCs w:val="24"/>
          <w:highlight w:val="none"/>
        </w:rPr>
      </w:r>
      <w:r>
        <w:rPr>
          <w:rFonts w:cs="Times New Roman"/>
          <w:b/>
          <w:sz w:val="24"/>
          <w:szCs w:val="24"/>
          <w:highlight w:val="none"/>
        </w:rPr>
      </w:r>
      <w:r/>
    </w:p>
    <w:p>
      <w:pPr>
        <w:jc w:val="center"/>
        <w:rPr>
          <w:rFonts w:cs="Times New Roman"/>
          <w:b/>
          <w:bCs/>
          <w:sz w:val="24"/>
          <w:szCs w:val="24"/>
          <w:highlight w:val="none"/>
        </w:rPr>
      </w:pPr>
      <w:r>
        <w:rPr>
          <w:rFonts w:cs="Times New Roman"/>
          <w:b/>
          <w:sz w:val="24"/>
          <w:szCs w:val="24"/>
        </w:rPr>
        <w:t xml:space="preserve">1. </w:t>
      </w:r>
      <w:r>
        <w:rPr>
          <w:rFonts w:cs="Times New Roman"/>
          <w:b/>
          <w:sz w:val="24"/>
          <w:szCs w:val="24"/>
        </w:rPr>
        <w:t xml:space="preserve">ПОЯСНИТЕЛЬНАЯ ЗАПИСКА</w:t>
      </w:r>
      <w:r/>
    </w:p>
    <w:p>
      <w:pPr>
        <w:jc w:val="center"/>
        <w:spacing w:line="240" w:lineRule="auto"/>
        <w:rPr>
          <w:rFonts w:cs="Times New Roman"/>
          <w:b/>
          <w:sz w:val="10"/>
          <w:szCs w:val="10"/>
        </w:rPr>
      </w:pPr>
      <w:r>
        <w:rPr>
          <w:rFonts w:cs="Times New Roman"/>
          <w:b/>
          <w:sz w:val="10"/>
          <w:szCs w:val="10"/>
        </w:rPr>
      </w:r>
      <w:r/>
    </w:p>
    <w:p>
      <w:pPr>
        <w:ind w:firstLine="709"/>
        <w:jc w:val="bot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Данная дополнительная общеобразовательная общеразвивающая программа в области физической культуры и спорта «</w:t>
      </w:r>
      <w:r>
        <w:rPr>
          <w:rFonts w:cs="Times New Roman"/>
          <w:sz w:val="24"/>
          <w:szCs w:val="24"/>
        </w:rPr>
        <w:t xml:space="preserve">Х</w:t>
      </w:r>
      <w:r>
        <w:rPr>
          <w:rFonts w:cs="Times New Roman"/>
          <w:sz w:val="24"/>
          <w:szCs w:val="24"/>
        </w:rPr>
        <w:t xml:space="preserve">оккей</w:t>
      </w:r>
      <w:r>
        <w:rPr>
          <w:rFonts w:cs="Times New Roman"/>
          <w:sz w:val="24"/>
          <w:szCs w:val="24"/>
        </w:rPr>
        <w:t xml:space="preserve">» (далее -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Программа) является программой физкультурно-спортивной направленности.</w:t>
      </w:r>
      <w:r/>
    </w:p>
    <w:p>
      <w:pPr>
        <w:ind w:firstLine="709"/>
        <w:jc w:val="bot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Необходимость в составлении программы обусловлена потребностями детей в занятиях </w:t>
      </w:r>
      <w:r>
        <w:rPr>
          <w:rFonts w:cs="Times New Roman"/>
          <w:sz w:val="24"/>
          <w:szCs w:val="24"/>
        </w:rPr>
        <w:t xml:space="preserve">хоккеем</w:t>
      </w:r>
      <w:r>
        <w:rPr>
          <w:rFonts w:cs="Times New Roman"/>
          <w:sz w:val="24"/>
          <w:szCs w:val="24"/>
        </w:rPr>
        <w:t xml:space="preserve"> с целью овладения первичными навыками данного вида спорта и общим оздоровлением организма. Отличительной особенностью данной программы является то, что она направлена на дополнительное образование по развитию </w:t>
      </w:r>
      <w:r>
        <w:rPr>
          <w:rFonts w:cs="Times New Roman"/>
          <w:sz w:val="24"/>
          <w:szCs w:val="24"/>
        </w:rPr>
        <w:t xml:space="preserve">детей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с элементами </w:t>
      </w:r>
      <w:r>
        <w:rPr>
          <w:rFonts w:cs="Times New Roman"/>
          <w:sz w:val="24"/>
          <w:szCs w:val="24"/>
        </w:rPr>
        <w:t xml:space="preserve">хоккея</w:t>
      </w:r>
      <w:r>
        <w:rPr>
          <w:rFonts w:cs="Times New Roman"/>
          <w:sz w:val="24"/>
          <w:szCs w:val="24"/>
        </w:rPr>
        <w:t xml:space="preserve"> для спортивной школы.</w:t>
      </w:r>
      <w:r/>
    </w:p>
    <w:p>
      <w:pPr>
        <w:ind w:firstLine="709"/>
        <w:jc w:val="bot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Программа разработана на основе Федерального закона от 29.12.2012 г. № 273-Ф3 «Об образовании в Российской Федерации», приказа министерства просвещения Российской Федерации от </w:t>
      </w:r>
      <w:r>
        <w:rPr>
          <w:rFonts w:cs="Times New Roman"/>
          <w:sz w:val="24"/>
          <w:szCs w:val="24"/>
        </w:rPr>
        <w:t xml:space="preserve">27.07.2022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№ 629</w:t>
      </w:r>
      <w:r>
        <w:rPr>
          <w:rFonts w:cs="Times New Roman"/>
          <w:sz w:val="24"/>
          <w:szCs w:val="24"/>
        </w:rPr>
        <w:t xml:space="preserve"> «Об утверждении порядка организации и осуществления образовательной деятельности по дополнительным образовательным программам»</w:t>
      </w:r>
      <w:r>
        <w:rPr>
          <w:rFonts w:cs="Times New Roman"/>
          <w:sz w:val="24"/>
          <w:szCs w:val="24"/>
        </w:rPr>
        <w:t xml:space="preserve">.</w:t>
      </w:r>
      <w:r/>
    </w:p>
    <w:p>
      <w:pPr>
        <w:ind w:firstLine="709"/>
        <w:jc w:val="both"/>
        <w:spacing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 xml:space="preserve">Актуальность данной программы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 xml:space="preserve">направлена на дополнительное образование детей с целью овладения первичными навыками элементов хоккея.</w:t>
      </w:r>
      <w:r/>
    </w:p>
    <w:p>
      <w:pPr>
        <w:ind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Хоккей способствует отработке быстрых точных координированных движений, тренирует память, органы чувств</w:t>
      </w:r>
      <w:r>
        <w:rPr>
          <w:sz w:val="24"/>
          <w:szCs w:val="24"/>
        </w:rPr>
        <w:t xml:space="preserve">, особенно зрение, сопровождается эмоциональным возбуждением, совершенствует физические качества: силу, быстроту, ловкость, выносливость, повышая тем самым физическую активность; деятельность нервной системы, внутренних органов и органов чувств, что имеет </w:t>
      </w:r>
      <w:r>
        <w:rPr>
          <w:sz w:val="24"/>
          <w:szCs w:val="24"/>
        </w:rPr>
        <w:t xml:space="preserve">важное значение</w:t>
      </w:r>
      <w:r>
        <w:rPr>
          <w:sz w:val="24"/>
          <w:szCs w:val="24"/>
        </w:rPr>
        <w:t xml:space="preserve"> для профилактики заболеваний и поддержания здоровья </w:t>
      </w:r>
      <w:r>
        <w:rPr>
          <w:sz w:val="24"/>
          <w:szCs w:val="24"/>
        </w:rPr>
        <w:t xml:space="preserve">обучающихся</w:t>
      </w:r>
      <w:r>
        <w:rPr>
          <w:sz w:val="24"/>
          <w:szCs w:val="24"/>
        </w:rPr>
        <w:t xml:space="preserve">.</w:t>
      </w:r>
      <w:r/>
    </w:p>
    <w:p>
      <w:pPr>
        <w:ind w:firstLine="709"/>
        <w:jc w:val="bot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основу программы положена возможность создания спортивно</w:t>
      </w:r>
      <w:r>
        <w:rPr>
          <w:rFonts w:cs="Times New Roman"/>
          <w:sz w:val="24"/>
          <w:szCs w:val="24"/>
        </w:rPr>
        <w:t xml:space="preserve">-</w:t>
      </w:r>
      <w:r>
        <w:rPr>
          <w:rFonts w:cs="Times New Roman"/>
          <w:sz w:val="24"/>
          <w:szCs w:val="24"/>
        </w:rPr>
        <w:t xml:space="preserve">оздоровительных гру</w:t>
      </w:r>
      <w:r>
        <w:rPr>
          <w:rFonts w:cs="Times New Roman"/>
          <w:sz w:val="24"/>
          <w:szCs w:val="24"/>
        </w:rPr>
        <w:t xml:space="preserve">пп в сп</w:t>
      </w:r>
      <w:r>
        <w:rPr>
          <w:rFonts w:cs="Times New Roman"/>
          <w:sz w:val="24"/>
          <w:szCs w:val="24"/>
        </w:rPr>
        <w:t xml:space="preserve">ортивной школе. Численный состав обучающихся, объем </w:t>
      </w:r>
      <w:r>
        <w:rPr>
          <w:rFonts w:cs="Times New Roman"/>
          <w:sz w:val="24"/>
          <w:szCs w:val="24"/>
        </w:rPr>
        <w:t xml:space="preserve">учебно-</w:t>
      </w:r>
      <w:r>
        <w:rPr>
          <w:rFonts w:cs="Times New Roman"/>
          <w:sz w:val="24"/>
          <w:szCs w:val="24"/>
        </w:rPr>
        <w:t xml:space="preserve">тренировочной работы устанавливается администрацией школы в соответствии с нормативно-правовыми документами, регулирующими деятельность спортивных школ.</w:t>
      </w:r>
      <w:r/>
    </w:p>
    <w:p>
      <w:pPr>
        <w:ind w:firstLine="709"/>
        <w:jc w:val="bot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спортивно-оздоровительных группах подготовка </w:t>
      </w:r>
      <w:r>
        <w:rPr>
          <w:rFonts w:cs="Times New Roman"/>
          <w:sz w:val="24"/>
          <w:szCs w:val="24"/>
        </w:rPr>
        <w:t xml:space="preserve">юных </w:t>
      </w:r>
      <w:r>
        <w:rPr>
          <w:rFonts w:cs="Times New Roman"/>
          <w:sz w:val="24"/>
          <w:szCs w:val="24"/>
        </w:rPr>
        <w:t xml:space="preserve">обучающихся</w:t>
      </w:r>
      <w:r>
        <w:rPr>
          <w:rFonts w:cs="Times New Roman"/>
          <w:sz w:val="24"/>
          <w:szCs w:val="24"/>
        </w:rPr>
        <w:t xml:space="preserve"> осуществляется через расширение двигательных возможностей и компенсацию двигательной активности. Развитие специальных физических качеств (</w:t>
      </w:r>
      <w:r>
        <w:rPr>
          <w:rFonts w:cs="Times New Roman"/>
          <w:sz w:val="24"/>
          <w:szCs w:val="24"/>
        </w:rPr>
        <w:t xml:space="preserve">скоростно-силовые</w:t>
      </w:r>
      <w:r>
        <w:rPr>
          <w:rFonts w:cs="Times New Roman"/>
          <w:sz w:val="24"/>
          <w:szCs w:val="24"/>
        </w:rPr>
        <w:t xml:space="preserve">, гибкость, координация движений, специальные силовые др.) является одной из основных задач спортивно-оздоровительного этапа.</w:t>
      </w:r>
      <w:r/>
    </w:p>
    <w:p>
      <w:pPr>
        <w:ind w:firstLine="709"/>
        <w:jc w:val="bot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Цель программы</w:t>
      </w:r>
      <w:r>
        <w:rPr>
          <w:rFonts w:cs="Times New Roman"/>
          <w:sz w:val="24"/>
          <w:szCs w:val="24"/>
        </w:rPr>
        <w:t xml:space="preserve"> - создание условий для удовлетворения потребности ребенка в двигательной активности через занятия </w:t>
      </w:r>
      <w:r>
        <w:rPr>
          <w:rFonts w:cs="Times New Roman"/>
          <w:sz w:val="24"/>
          <w:szCs w:val="24"/>
        </w:rPr>
        <w:t xml:space="preserve">хоккеем</w:t>
      </w:r>
      <w:r>
        <w:rPr>
          <w:rFonts w:cs="Times New Roman"/>
          <w:sz w:val="24"/>
          <w:szCs w:val="24"/>
        </w:rPr>
        <w:t xml:space="preserve">, воспитание потребности в здоровом образе жизни, содействие развитию основных физических качеств</w:t>
      </w:r>
      <w:r>
        <w:rPr>
          <w:rFonts w:cs="Times New Roman"/>
          <w:sz w:val="24"/>
          <w:szCs w:val="24"/>
        </w:rPr>
        <w:t xml:space="preserve">.</w:t>
      </w:r>
      <w:r/>
    </w:p>
    <w:p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/>
    </w:p>
    <w:p>
      <w:pPr>
        <w:pStyle w:val="912"/>
        <w:numPr>
          <w:ilvl w:val="1"/>
          <w:numId w:val="2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ПРОГРАММЫ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Задачи:</w:t>
      </w:r>
      <w:r/>
    </w:p>
    <w:p>
      <w:pPr>
        <w:ind w:firstLine="709"/>
        <w:jc w:val="bot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</w:t>
      </w:r>
      <w:r>
        <w:rPr>
          <w:rFonts w:cs="Times New Roman"/>
          <w:sz w:val="24"/>
          <w:szCs w:val="24"/>
        </w:rPr>
        <w:t xml:space="preserve">у</w:t>
      </w:r>
      <w:r>
        <w:rPr>
          <w:rFonts w:cs="Times New Roman"/>
          <w:sz w:val="24"/>
          <w:szCs w:val="24"/>
        </w:rPr>
        <w:t xml:space="preserve">крепление здоровья и гармоничное развитие всех систем организма детей;</w:t>
      </w:r>
      <w:r/>
    </w:p>
    <w:p>
      <w:pPr>
        <w:ind w:firstLine="709"/>
        <w:jc w:val="bot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</w:t>
      </w:r>
      <w:r>
        <w:rPr>
          <w:rFonts w:cs="Times New Roman"/>
          <w:sz w:val="24"/>
          <w:szCs w:val="24"/>
        </w:rPr>
        <w:t xml:space="preserve">воспитание волевых, морально-стойких личностей;</w:t>
      </w:r>
      <w:r/>
    </w:p>
    <w:p>
      <w:pPr>
        <w:ind w:firstLine="709"/>
        <w:jc w:val="bot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</w:t>
      </w:r>
      <w:r>
        <w:rPr>
          <w:rFonts w:cs="Times New Roman"/>
          <w:sz w:val="24"/>
          <w:szCs w:val="24"/>
        </w:rPr>
        <w:t xml:space="preserve">ф</w:t>
      </w:r>
      <w:r>
        <w:rPr>
          <w:rFonts w:cs="Times New Roman"/>
          <w:sz w:val="24"/>
          <w:szCs w:val="24"/>
        </w:rPr>
        <w:t xml:space="preserve">ормирование стойкого интереса </w:t>
      </w:r>
      <w:r>
        <w:rPr>
          <w:rFonts w:cs="Times New Roman"/>
          <w:sz w:val="24"/>
          <w:szCs w:val="24"/>
        </w:rPr>
        <w:t xml:space="preserve">к занятию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хоккем</w:t>
      </w:r>
      <w:r>
        <w:rPr>
          <w:rFonts w:cs="Times New Roman"/>
          <w:sz w:val="24"/>
          <w:szCs w:val="24"/>
        </w:rPr>
        <w:t xml:space="preserve"> и спортом вообще;</w:t>
      </w:r>
      <w:r/>
    </w:p>
    <w:p>
      <w:pPr>
        <w:ind w:firstLine="709"/>
        <w:jc w:val="bot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</w:t>
      </w:r>
      <w:r>
        <w:rPr>
          <w:rFonts w:cs="Times New Roman"/>
          <w:sz w:val="24"/>
          <w:szCs w:val="24"/>
        </w:rPr>
        <w:t xml:space="preserve">о</w:t>
      </w:r>
      <w:r>
        <w:rPr>
          <w:rFonts w:cs="Times New Roman"/>
          <w:sz w:val="24"/>
          <w:szCs w:val="24"/>
        </w:rPr>
        <w:t xml:space="preserve">владение основами техники выполнения обширного комплекса физических упражнений и освоение техники подвижных игр;</w:t>
      </w:r>
      <w:r/>
    </w:p>
    <w:p>
      <w:pPr>
        <w:ind w:firstLine="709"/>
        <w:jc w:val="bot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</w:t>
      </w:r>
      <w:r>
        <w:rPr>
          <w:rFonts w:cs="Times New Roman"/>
          <w:sz w:val="24"/>
          <w:szCs w:val="24"/>
        </w:rPr>
        <w:t xml:space="preserve">в</w:t>
      </w:r>
      <w:r>
        <w:rPr>
          <w:rFonts w:cs="Times New Roman"/>
          <w:sz w:val="24"/>
          <w:szCs w:val="24"/>
        </w:rPr>
        <w:t xml:space="preserve">оспитание трудолюбия;</w:t>
      </w:r>
      <w:r/>
    </w:p>
    <w:p>
      <w:pPr>
        <w:ind w:firstLine="709"/>
        <w:jc w:val="bot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</w:t>
      </w:r>
      <w:r>
        <w:rPr>
          <w:rFonts w:cs="Times New Roman"/>
          <w:sz w:val="24"/>
          <w:szCs w:val="24"/>
        </w:rPr>
        <w:t xml:space="preserve">в</w:t>
      </w:r>
      <w:r>
        <w:rPr>
          <w:rFonts w:cs="Times New Roman"/>
          <w:sz w:val="24"/>
          <w:szCs w:val="24"/>
        </w:rPr>
        <w:t xml:space="preserve">оспитание и совершенствование физических качеств (с преимущественной направленностью на развитие быстроты, ловкости, гибкости</w:t>
      </w:r>
      <w:r>
        <w:rPr>
          <w:rFonts w:cs="Times New Roman"/>
          <w:sz w:val="24"/>
          <w:szCs w:val="24"/>
        </w:rPr>
        <w:t xml:space="preserve">, выносливости</w:t>
      </w:r>
      <w:r>
        <w:rPr>
          <w:rFonts w:cs="Times New Roman"/>
          <w:sz w:val="24"/>
          <w:szCs w:val="24"/>
        </w:rPr>
        <w:t xml:space="preserve">);</w:t>
      </w:r>
      <w:r/>
    </w:p>
    <w:p>
      <w:pPr>
        <w:ind w:firstLine="709"/>
        <w:jc w:val="bot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</w:t>
      </w:r>
      <w:r>
        <w:rPr>
          <w:rFonts w:cs="Times New Roman"/>
          <w:sz w:val="24"/>
          <w:szCs w:val="24"/>
        </w:rPr>
        <w:t xml:space="preserve">о</w:t>
      </w:r>
      <w:r>
        <w:rPr>
          <w:rFonts w:cs="Times New Roman"/>
          <w:sz w:val="24"/>
          <w:szCs w:val="24"/>
        </w:rPr>
        <w:t xml:space="preserve">тбор пе</w:t>
      </w:r>
      <w:r>
        <w:rPr>
          <w:rFonts w:cs="Times New Roman"/>
          <w:sz w:val="24"/>
          <w:szCs w:val="24"/>
        </w:rPr>
        <w:t xml:space="preserve">рспективных детей для дальнейшего прохождения</w:t>
      </w:r>
      <w:r>
        <w:rPr>
          <w:rFonts w:cs="Times New Roman"/>
          <w:sz w:val="24"/>
          <w:szCs w:val="24"/>
        </w:rPr>
        <w:t xml:space="preserve"> дополнительной образовательной программы спортивной подготовки</w:t>
      </w:r>
      <w:r>
        <w:rPr>
          <w:rFonts w:cs="Times New Roman"/>
          <w:sz w:val="24"/>
          <w:szCs w:val="24"/>
        </w:rPr>
        <w:t xml:space="preserve">.</w:t>
      </w:r>
      <w:r/>
    </w:p>
    <w:p>
      <w:pPr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  <w:r/>
    </w:p>
    <w:p>
      <w:pPr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  <w:r/>
    </w:p>
    <w:p>
      <w:pPr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  <w:r/>
    </w:p>
    <w:p>
      <w:pPr>
        <w:pStyle w:val="912"/>
        <w:numPr>
          <w:ilvl w:val="1"/>
          <w:numId w:val="2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РЕАЛИЗАЦИИ ПРОГРАММЫ</w:t>
      </w:r>
      <w:r/>
    </w:p>
    <w:p>
      <w:pPr>
        <w:pStyle w:val="912"/>
        <w:ind w:left="709"/>
        <w:jc w:val="righ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Таблица №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1</w:t>
      </w:r>
      <w:r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881"/>
        <w:gridCol w:w="4804"/>
        <w:gridCol w:w="2104"/>
        <w:gridCol w:w="2163"/>
      </w:tblGrid>
      <w:tr>
        <w:trPr>
          <w:jc w:val="center"/>
        </w:trPr>
        <w:tc>
          <w:tcPr>
            <w:tcW w:w="88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№</w:t>
            </w:r>
            <w:r/>
          </w:p>
          <w:p>
            <w:pPr>
              <w:jc w:val="center"/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 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п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/п</w:t>
            </w:r>
            <w:r/>
          </w:p>
        </w:tc>
        <w:tc>
          <w:tcPr>
            <w:tcW w:w="48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Единица измерения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Количество изделий</w:t>
            </w:r>
            <w:r/>
          </w:p>
        </w:tc>
      </w:tr>
      <w:tr>
        <w:trPr>
          <w:jc w:val="center"/>
          <w:trHeight w:val="374"/>
        </w:trPr>
        <w:tc>
          <w:tcPr>
            <w:tcW w:w="88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376" w:leader="none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W w:w="4804" w:type="dxa"/>
            <w:textDirection w:val="lrTb"/>
            <w:noWrap w:val="false"/>
          </w:tcPr>
          <w:p>
            <w:pPr>
              <w:tabs>
                <w:tab w:val="left" w:pos="6849" w:leader="none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Хореографический зал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tabs>
                <w:tab w:val="left" w:pos="6849" w:leader="none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штук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tabs>
                <w:tab w:val="left" w:pos="6849" w:leader="none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jc w:val="center"/>
          <w:trHeight w:val="381"/>
        </w:trPr>
        <w:tc>
          <w:tcPr>
            <w:tcW w:w="88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W w:w="4804" w:type="dxa"/>
            <w:textDirection w:val="lrTb"/>
            <w:noWrap w:val="false"/>
          </w:tcPr>
          <w:p>
            <w:pPr>
              <w:tabs>
                <w:tab w:val="left" w:pos="6849" w:leader="none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Ледовый корт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tabs>
                <w:tab w:val="left" w:pos="6849" w:leader="none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штук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tabs>
                <w:tab w:val="left" w:pos="6849" w:leader="none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jc w:val="center"/>
          <w:trHeight w:val="283"/>
        </w:trPr>
        <w:tc>
          <w:tcPr>
            <w:tcW w:w="88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3.</w:t>
            </w:r>
            <w:r/>
          </w:p>
        </w:tc>
        <w:tc>
          <w:tcPr>
            <w:tcW w:w="4804" w:type="dxa"/>
            <w:textDirection w:val="lrTb"/>
            <w:noWrap w:val="false"/>
          </w:tcPr>
          <w:p>
            <w:pPr>
              <w:tabs>
                <w:tab w:val="left" w:pos="6849" w:leader="none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</w:t>
            </w:r>
            <w:r>
              <w:rPr>
                <w:rFonts w:cs="Times New Roman"/>
                <w:sz w:val="24"/>
                <w:szCs w:val="24"/>
              </w:rPr>
              <w:t xml:space="preserve"> гимнастический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tabs>
                <w:tab w:val="left" w:pos="6849" w:leader="none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штук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tabs>
                <w:tab w:val="left" w:pos="6849" w:leader="none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jc w:val="center"/>
          <w:trHeight w:val="641"/>
        </w:trPr>
        <w:tc>
          <w:tcPr>
            <w:tcW w:w="88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4.</w:t>
            </w:r>
            <w:r/>
          </w:p>
        </w:tc>
        <w:tc>
          <w:tcPr>
            <w:tcW w:w="4804" w:type="dxa"/>
            <w:textDirection w:val="lrTb"/>
            <w:noWrap w:val="false"/>
          </w:tcPr>
          <w:p>
            <w:pPr>
              <w:tabs>
                <w:tab w:val="left" w:pos="6849" w:leader="none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Ограждение площадки (борта, сетка защитная)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tabs>
                <w:tab w:val="left" w:pos="6849" w:leader="none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комплект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tabs>
                <w:tab w:val="left" w:pos="6849" w:leader="none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jc w:val="center"/>
          <w:trHeight w:val="360"/>
        </w:trPr>
        <w:tc>
          <w:tcPr>
            <w:tcW w:w="88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5.</w:t>
            </w:r>
            <w:r/>
          </w:p>
        </w:tc>
        <w:tc>
          <w:tcPr>
            <w:tcW w:w="4804" w:type="dxa"/>
            <w:textDirection w:val="lrTb"/>
            <w:noWrap w:val="false"/>
          </w:tcPr>
          <w:p>
            <w:pPr>
              <w:tabs>
                <w:tab w:val="left" w:pos="6849" w:leader="none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Шайба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tabs>
                <w:tab w:val="left" w:pos="6849" w:leader="none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штук 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tabs>
                <w:tab w:val="left" w:pos="6849" w:leader="none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15</w:t>
            </w:r>
            <w:r/>
          </w:p>
        </w:tc>
      </w:tr>
    </w:tbl>
    <w:p>
      <w:pPr>
        <w:ind w:firstLine="709"/>
        <w:jc w:val="center"/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  <w:r/>
    </w:p>
    <w:p>
      <w:pPr>
        <w:ind w:firstLine="709"/>
        <w:jc w:val="center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1.3. </w:t>
      </w:r>
      <w:r>
        <w:rPr>
          <w:rFonts w:eastAsia="Calibri" w:cs="Times New Roman"/>
          <w:b/>
          <w:sz w:val="24"/>
          <w:szCs w:val="24"/>
        </w:rPr>
        <w:t xml:space="preserve">ФОРМЫ ОРГАНИЗАЦИИ УЧЕБНО-ТРЕНИРОВОЧНЫХ ЗАНЯТИЙ</w:t>
      </w:r>
      <w:r/>
    </w:p>
    <w:p>
      <w:pPr>
        <w:ind w:firstLine="709"/>
        <w:jc w:val="both"/>
        <w:spacing w:line="240" w:lineRule="auto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 xml:space="preserve">Основными формами учебно-тренировочного процесса являются:</w:t>
      </w:r>
      <w:r/>
    </w:p>
    <w:p>
      <w:pPr>
        <w:ind w:firstLine="709"/>
        <w:jc w:val="both"/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- групповые</w:t>
      </w:r>
      <w:r>
        <w:rPr>
          <w:rFonts w:eastAsia="Calibri" w:cs="Times New Roman"/>
          <w:sz w:val="24"/>
          <w:szCs w:val="24"/>
        </w:rPr>
        <w:t xml:space="preserve">, учебно-</w:t>
      </w:r>
      <w:r>
        <w:rPr>
          <w:rFonts w:eastAsia="Calibri" w:cs="Times New Roman"/>
          <w:sz w:val="24"/>
          <w:szCs w:val="24"/>
        </w:rPr>
        <w:t xml:space="preserve">тренировочные и теоретические занятия;</w:t>
      </w:r>
      <w:r/>
    </w:p>
    <w:p>
      <w:pPr>
        <w:ind w:firstLine="709"/>
        <w:jc w:val="both"/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- участие в спортивных соревнованиях и мероприятиях;</w:t>
      </w:r>
      <w:r/>
    </w:p>
    <w:p>
      <w:pPr>
        <w:ind w:firstLine="709"/>
        <w:jc w:val="both"/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- медико-восстановительные мероприятия;</w:t>
      </w:r>
      <w:r/>
    </w:p>
    <w:p>
      <w:pPr>
        <w:ind w:firstLine="709"/>
        <w:jc w:val="both"/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- тестирование и контроль;</w:t>
      </w:r>
      <w:r/>
    </w:p>
    <w:p>
      <w:pPr>
        <w:ind w:firstLine="709"/>
        <w:jc w:val="both"/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- выполнение норм ВФСК «ГТО».</w:t>
      </w:r>
      <w:r/>
    </w:p>
    <w:p>
      <w:pPr>
        <w:ind w:firstLine="709"/>
        <w:jc w:val="center"/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  <w:r/>
    </w:p>
    <w:p>
      <w:pPr>
        <w:ind w:firstLine="709"/>
        <w:jc w:val="center"/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1.4. </w:t>
      </w:r>
      <w:r>
        <w:rPr>
          <w:rFonts w:cs="Times New Roman"/>
          <w:b/>
          <w:sz w:val="24"/>
          <w:szCs w:val="24"/>
        </w:rPr>
        <w:t xml:space="preserve">НАПОЛНЯЕМОСТЬ ГРУПП И РЕЖИМ</w:t>
      </w:r>
      <w:r/>
    </w:p>
    <w:p>
      <w:pPr>
        <w:ind w:firstLine="709"/>
        <w:jc w:val="center"/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УЧЕБНО-</w:t>
      </w:r>
      <w:r>
        <w:rPr>
          <w:rFonts w:cs="Times New Roman"/>
          <w:b/>
          <w:sz w:val="24"/>
          <w:szCs w:val="24"/>
        </w:rPr>
        <w:t xml:space="preserve">ТРЕНИРОВОЧНОЙ НАГРУЗКИ</w:t>
      </w:r>
      <w:r/>
    </w:p>
    <w:p>
      <w:pPr>
        <w:ind w:firstLine="709"/>
        <w:jc w:val="center"/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  <w:r/>
    </w:p>
    <w:p>
      <w:pPr>
        <w:ind w:firstLine="709"/>
        <w:jc w:val="bot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Для зачисления на спортивно-оздоровительный этап лицо, желающее пройти дополнительную общеобразовательную, общеразвивающую программу, должно достичь установленного возраста в течение </w:t>
      </w:r>
      <w:r>
        <w:rPr>
          <w:rFonts w:cs="Times New Roman"/>
          <w:sz w:val="24"/>
          <w:szCs w:val="24"/>
        </w:rPr>
        <w:t xml:space="preserve">уч</w:t>
      </w:r>
      <w:r>
        <w:rPr>
          <w:rFonts w:cs="Times New Roman"/>
          <w:sz w:val="24"/>
          <w:szCs w:val="24"/>
        </w:rPr>
        <w:t xml:space="preserve">ебного года.</w:t>
      </w:r>
      <w:r/>
    </w:p>
    <w:p>
      <w:pPr>
        <w:ind w:firstLine="709"/>
        <w:jc w:val="both"/>
        <w:spacing w:line="240" w:lineRule="auto"/>
        <w:rPr>
          <w:rFonts w:cs="Times New Roman"/>
          <w:sz w:val="24"/>
          <w:szCs w:val="24"/>
          <w:highlight w:val="white"/>
        </w:rPr>
      </w:pPr>
      <w:r>
        <w:rPr>
          <w:rFonts w:cs="Times New Roman"/>
          <w:sz w:val="24"/>
          <w:szCs w:val="24"/>
        </w:rPr>
        <w:t xml:space="preserve">Данная программа рассчитана для обучающихся в возрасте от 3 до 17 лет, срок реализации 36 недель, форма реализации – очная</w:t>
      </w:r>
      <w:r>
        <w:rPr>
          <w:rFonts w:cs="Times New Roman"/>
          <w:sz w:val="24"/>
          <w:szCs w:val="24"/>
          <w:highlight w:val="white"/>
        </w:rPr>
        <w:t xml:space="preserve"> </w:t>
      </w:r>
      <w:r>
        <w:rPr>
          <w:rFonts w:cs="Times New Roman"/>
          <w:sz w:val="24"/>
          <w:szCs w:val="24"/>
          <w:highlight w:val="white"/>
        </w:rPr>
        <w:t xml:space="preserve">(возможно применение дистанционных форм обучения).</w:t>
      </w:r>
      <w:r>
        <w:rPr>
          <w:highlight w:val="white"/>
        </w:rPr>
      </w:r>
      <w:r/>
    </w:p>
    <w:p>
      <w:pPr>
        <w:ind w:firstLine="709"/>
        <w:jc w:val="bot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Для проведения учебно-тренировочных занятий и участия в официальных спортивных соревнованиях кроме основного тренера – преподавателя, допускается привлечение тренера – преподавателя по видам спортивной подготовки (при условии их однов</w:t>
      </w:r>
      <w:r>
        <w:rPr>
          <w:rFonts w:cs="Times New Roman"/>
          <w:sz w:val="24"/>
          <w:szCs w:val="24"/>
        </w:rPr>
        <w:t xml:space="preserve">ременной работы с </w:t>
      </w:r>
      <w:r>
        <w:rPr>
          <w:rFonts w:cs="Times New Roman"/>
          <w:sz w:val="24"/>
          <w:szCs w:val="24"/>
        </w:rPr>
        <w:t xml:space="preserve">обучающимися</w:t>
      </w:r>
      <w:r>
        <w:rPr>
          <w:rFonts w:cs="Times New Roman"/>
          <w:sz w:val="24"/>
          <w:szCs w:val="24"/>
        </w:rPr>
        <w:t xml:space="preserve">).</w:t>
      </w:r>
      <w:r/>
    </w:p>
    <w:p>
      <w:pPr>
        <w:ind w:firstLine="709"/>
        <w:jc w:val="bot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Продолжительность академического часа </w:t>
      </w:r>
      <w:r>
        <w:rPr>
          <w:rFonts w:cs="Times New Roman"/>
          <w:sz w:val="24"/>
          <w:szCs w:val="24"/>
        </w:rPr>
        <w:t xml:space="preserve">– </w:t>
      </w:r>
      <w:r>
        <w:rPr>
          <w:rFonts w:cs="Times New Roman"/>
          <w:sz w:val="24"/>
          <w:szCs w:val="24"/>
        </w:rPr>
        <w:t xml:space="preserve">45 минут.</w:t>
      </w:r>
      <w:r/>
    </w:p>
    <w:p>
      <w:pPr>
        <w:ind w:firstLine="709"/>
        <w:jc w:val="both"/>
      </w:pPr>
      <w:r>
        <w:rPr>
          <w:rFonts w:cs="Times New Roman"/>
          <w:sz w:val="24"/>
          <w:szCs w:val="24"/>
        </w:rPr>
      </w:r>
      <w:r>
        <w:rPr>
          <w:sz w:val="24"/>
          <w:szCs w:val="24"/>
        </w:rPr>
        <w:t xml:space="preserve">Рекомендуемый режим</w:t>
      </w:r>
      <w:r>
        <w:rPr>
          <w:sz w:val="24"/>
          <w:szCs w:val="24"/>
        </w:rPr>
        <w:t xml:space="preserve"> учебно-тренировочных</w:t>
      </w:r>
      <w:r>
        <w:rPr>
          <w:sz w:val="24"/>
          <w:szCs w:val="24"/>
        </w:rPr>
        <w:t xml:space="preserve"> занятий, в</w:t>
      </w:r>
      <w:r>
        <w:rPr>
          <w:sz w:val="24"/>
          <w:szCs w:val="24"/>
        </w:rPr>
        <w:t xml:space="preserve">есь период:</w:t>
      </w:r>
      <w:r>
        <w:rPr>
          <w:sz w:val="24"/>
          <w:szCs w:val="24"/>
        </w:rPr>
        <w:t xml:space="preserve"> до 5-х</w:t>
      </w:r>
      <w:r>
        <w:rPr>
          <w:sz w:val="24"/>
          <w:szCs w:val="24"/>
        </w:rPr>
        <w:t xml:space="preserve"> раз в неделю.</w:t>
      </w:r>
      <w:r>
        <w:rPr>
          <w:sz w:val="24"/>
          <w:szCs w:val="24"/>
        </w:rPr>
      </w:r>
      <w:r/>
    </w:p>
    <w:p>
      <w:pPr>
        <w:ind w:firstLine="709"/>
        <w:jc w:val="right"/>
        <w:rPr>
          <w:rFonts w:cs="Times New Roman"/>
          <w:i/>
          <w:sz w:val="10"/>
          <w:szCs w:val="10"/>
        </w:rPr>
      </w:pPr>
      <w:r>
        <w:rPr>
          <w:rFonts w:cs="Times New Roman"/>
          <w:i/>
          <w:sz w:val="10"/>
          <w:szCs w:val="10"/>
        </w:rPr>
      </w:r>
      <w:r/>
    </w:p>
    <w:p>
      <w:pPr>
        <w:ind w:firstLine="709"/>
        <w:jc w:val="righ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Таблица №</w:t>
      </w:r>
      <w:r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 xml:space="preserve">2</w:t>
      </w:r>
      <w:r/>
    </w:p>
    <w:tbl>
      <w:tblPr>
        <w:tblW w:w="0" w:type="auto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2954"/>
        <w:gridCol w:w="2268"/>
        <w:gridCol w:w="2992"/>
      </w:tblGrid>
      <w:tr>
        <w:trPr>
          <w:trHeight w:val="963" w:hRule="exact"/>
        </w:trPr>
        <w:tc>
          <w:tcPr>
            <w:shd w:val="clear" w:color="auto" w:fill="ffffff"/>
            <w:tcW w:w="1709" w:type="dxa"/>
            <w:textDirection w:val="lrTb"/>
            <w:noWrap w:val="false"/>
          </w:tcPr>
          <w:p>
            <w:pPr>
              <w:pStyle w:val="946"/>
              <w:ind w:right="400"/>
              <w:jc w:val="center"/>
              <w:spacing w:before="120" w:after="0" w:line="210" w:lineRule="exact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47"/>
                <w:sz w:val="24"/>
                <w:szCs w:val="24"/>
              </w:rPr>
              <w:t xml:space="preserve">Период</w:t>
            </w:r>
            <w:r/>
          </w:p>
        </w:tc>
        <w:tc>
          <w:tcPr>
            <w:shd w:val="clear" w:color="auto" w:fill="ffffff"/>
            <w:tcW w:w="2954" w:type="dxa"/>
            <w:textDirection w:val="lrTb"/>
            <w:noWrap w:val="false"/>
          </w:tcPr>
          <w:p>
            <w:pPr>
              <w:pStyle w:val="946"/>
              <w:jc w:val="center"/>
              <w:spacing w:before="0" w:after="0" w:line="317" w:lineRule="exact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47"/>
                <w:sz w:val="24"/>
                <w:szCs w:val="24"/>
              </w:rPr>
              <w:t xml:space="preserve">Минимальн</w:t>
            </w:r>
            <w:r>
              <w:rPr>
                <w:rStyle w:val="947"/>
                <w:sz w:val="24"/>
                <w:szCs w:val="24"/>
              </w:rPr>
              <w:t xml:space="preserve">ое кол-во </w:t>
            </w:r>
            <w:r>
              <w:rPr>
                <w:rStyle w:val="947"/>
                <w:sz w:val="24"/>
                <w:szCs w:val="24"/>
              </w:rPr>
              <w:t xml:space="preserve">обучающихся</w:t>
            </w:r>
            <w:r>
              <w:rPr>
                <w:rStyle w:val="947"/>
                <w:sz w:val="24"/>
                <w:szCs w:val="24"/>
              </w:rPr>
              <w:t xml:space="preserve"> в группе</w:t>
            </w:r>
            <w:r/>
          </w:p>
        </w:tc>
        <w:tc>
          <w:tcPr>
            <w:shd w:val="clear" w:color="auto" w:fill="ffffff"/>
            <w:tcW w:w="2268" w:type="dxa"/>
            <w:textDirection w:val="lrTb"/>
            <w:noWrap w:val="false"/>
          </w:tcPr>
          <w:p>
            <w:pPr>
              <w:pStyle w:val="946"/>
              <w:jc w:val="center"/>
              <w:spacing w:before="0" w:after="0" w:line="317" w:lineRule="exact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47"/>
                <w:sz w:val="24"/>
                <w:szCs w:val="24"/>
              </w:rPr>
              <w:t xml:space="preserve">Кол-во часов в неделю</w:t>
            </w:r>
            <w:r/>
          </w:p>
        </w:tc>
        <w:tc>
          <w:tcPr>
            <w:shd w:val="clear" w:color="auto" w:fill="ffffff"/>
            <w:tcBorders>
              <w:bottom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pStyle w:val="946"/>
              <w:ind w:left="120"/>
              <w:spacing w:before="0" w:after="0" w:line="317" w:lineRule="exact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47"/>
                <w:sz w:val="24"/>
                <w:szCs w:val="24"/>
              </w:rPr>
              <w:t xml:space="preserve">         </w:t>
            </w:r>
            <w:r>
              <w:rPr>
                <w:rStyle w:val="947"/>
                <w:sz w:val="24"/>
                <w:szCs w:val="24"/>
              </w:rPr>
              <w:t xml:space="preserve">Требования к подготовленности по итогам учебного года</w:t>
            </w:r>
            <w:r/>
          </w:p>
        </w:tc>
      </w:tr>
      <w:tr>
        <w:trPr>
          <w:trHeight w:val="731" w:hRule="exact"/>
        </w:trPr>
        <w:tc>
          <w:tcPr>
            <w:shd w:val="clear" w:color="auto" w:fill="ffffff"/>
            <w:tcW w:w="1709" w:type="dxa"/>
            <w:textDirection w:val="lrTb"/>
            <w:noWrap w:val="false"/>
          </w:tcPr>
          <w:p>
            <w:pPr>
              <w:pStyle w:val="946"/>
              <w:ind w:right="400"/>
              <w:jc w:val="center"/>
              <w:spacing w:before="0" w:after="0" w:line="210" w:lineRule="exact"/>
              <w:shd w:val="clear" w:color="auto" w:fill="auto"/>
              <w:rPr>
                <w:rStyle w:val="947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6"/>
              <w:ind w:right="400"/>
              <w:jc w:val="center"/>
              <w:spacing w:before="0" w:after="0" w:line="210" w:lineRule="exact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47"/>
                <w:sz w:val="24"/>
                <w:szCs w:val="24"/>
              </w:rPr>
              <w:t xml:space="preserve">   </w:t>
            </w:r>
            <w:r>
              <w:rPr>
                <w:rStyle w:val="947"/>
                <w:sz w:val="24"/>
                <w:szCs w:val="24"/>
              </w:rPr>
              <w:t xml:space="preserve">36 недель</w:t>
            </w:r>
            <w:r/>
          </w:p>
        </w:tc>
        <w:tc>
          <w:tcPr>
            <w:shd w:val="clear" w:color="auto" w:fill="ffffff"/>
            <w:tcW w:w="2954" w:type="dxa"/>
            <w:textDirection w:val="lrTb"/>
            <w:noWrap w:val="false"/>
          </w:tcPr>
          <w:p>
            <w:pPr>
              <w:pStyle w:val="946"/>
              <w:jc w:val="center"/>
              <w:spacing w:before="0" w:after="0" w:line="210" w:lineRule="exact"/>
              <w:shd w:val="clear" w:color="auto" w:fill="auto"/>
              <w:rPr>
                <w:rStyle w:val="947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6"/>
              <w:jc w:val="center"/>
              <w:spacing w:before="0" w:after="0" w:line="210" w:lineRule="exact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47"/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auto" w:fill="ffffff"/>
            <w:tcW w:w="2268" w:type="dxa"/>
            <w:textDirection w:val="lrTb"/>
            <w:noWrap w:val="false"/>
          </w:tcPr>
          <w:p>
            <w:pPr>
              <w:pStyle w:val="946"/>
              <w:spacing w:before="0" w:after="0" w:line="210" w:lineRule="exact"/>
              <w:shd w:val="clear" w:color="auto" w:fill="auto"/>
              <w:rPr>
                <w:rStyle w:val="947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6"/>
              <w:jc w:val="center"/>
              <w:spacing w:before="0" w:after="0" w:line="210" w:lineRule="exact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47"/>
                <w:sz w:val="24"/>
                <w:szCs w:val="24"/>
              </w:rPr>
              <w:t xml:space="preserve">4-5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</w:tcBorders>
            <w:tcW w:w="2992" w:type="dxa"/>
            <w:textDirection w:val="lrTb"/>
            <w:noWrap w:val="false"/>
          </w:tcPr>
          <w:p>
            <w:pPr>
              <w:pStyle w:val="946"/>
              <w:ind w:left="120"/>
              <w:jc w:val="center"/>
              <w:spacing w:before="0" w:after="0" w:line="317" w:lineRule="exact"/>
              <w:shd w:val="clear" w:color="auto" w:fill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</w:t>
            </w:r>
            <w:r>
              <w:rPr>
                <w:rFonts w:eastAsia="Calibri"/>
                <w:sz w:val="24"/>
                <w:szCs w:val="24"/>
              </w:rPr>
              <w:t xml:space="preserve"> итоговых нормативов</w:t>
            </w:r>
            <w:r/>
          </w:p>
        </w:tc>
      </w:tr>
    </w:tbl>
    <w:p>
      <w:pPr>
        <w:ind w:firstLine="709"/>
        <w:jc w:val="center"/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  <w:r/>
    </w:p>
    <w:p>
      <w:pPr>
        <w:ind w:firstLine="709"/>
        <w:jc w:val="center"/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1.5. </w:t>
      </w:r>
      <w:r>
        <w:rPr>
          <w:rFonts w:cs="Times New Roman"/>
          <w:b/>
          <w:sz w:val="24"/>
          <w:szCs w:val="24"/>
        </w:rPr>
        <w:t xml:space="preserve">ОЖИДАЕМЫЕ РЕЗУЛЬ</w:t>
      </w:r>
      <w:r>
        <w:rPr>
          <w:rFonts w:cs="Times New Roman"/>
          <w:b/>
          <w:sz w:val="24"/>
          <w:szCs w:val="24"/>
        </w:rPr>
        <w:t xml:space="preserve">Т</w:t>
      </w:r>
      <w:r>
        <w:rPr>
          <w:rFonts w:cs="Times New Roman"/>
          <w:b/>
          <w:sz w:val="24"/>
          <w:szCs w:val="24"/>
        </w:rPr>
        <w:t xml:space="preserve">АТЫ И СПОСОБЫ ИХ ПРОВЕРКИ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i/>
          <w:sz w:val="10"/>
          <w:szCs w:val="10"/>
          <w:u w:val="single"/>
        </w:rPr>
      </w:pPr>
      <w:r>
        <w:rPr>
          <w:rFonts w:ascii="Times New Roman" w:hAnsi="Times New Roman" w:cs="Times New Roman"/>
          <w:i/>
          <w:sz w:val="10"/>
          <w:szCs w:val="10"/>
          <w:u w:val="single"/>
        </w:rPr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В области воспитания: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адаптация ребенка к жизни в социуме, его самореализация; 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развитие коммуникативных качеств;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приобретение уверенности в себе;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привитие интереса к регулярным занятиям </w:t>
      </w:r>
      <w:r>
        <w:rPr>
          <w:rFonts w:ascii="Times New Roman" w:hAnsi="Times New Roman" w:cs="Times New Roman"/>
          <w:sz w:val="24"/>
          <w:szCs w:val="24"/>
        </w:rPr>
        <w:t xml:space="preserve">хоккеем</w:t>
      </w:r>
      <w:r>
        <w:rPr>
          <w:rFonts w:ascii="Times New Roman" w:hAnsi="Times New Roman" w:cs="Times New Roman"/>
          <w:sz w:val="24"/>
          <w:szCs w:val="24"/>
        </w:rPr>
        <w:t xml:space="preserve">, воспитание дисциплинированности, аккуратности и старательности.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работы в данной деятельности, отслеживается в положительной динамике личностного роста </w:t>
      </w:r>
      <w:r>
        <w:rPr>
          <w:rFonts w:ascii="Times New Roman" w:hAnsi="Times New Roman" w:cs="Times New Roman"/>
          <w:sz w:val="24"/>
          <w:szCs w:val="24"/>
        </w:rPr>
        <w:t xml:space="preserve">обучающихся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В области физического развития: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потребность в здоровом образе жизни;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стремление к физическому совершенствованию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стремление к овладению технически правильными базовыми </w:t>
      </w:r>
      <w:r>
        <w:rPr>
          <w:rFonts w:ascii="Times New Roman" w:hAnsi="Times New Roman" w:cs="Times New Roman"/>
          <w:sz w:val="24"/>
          <w:szCs w:val="24"/>
        </w:rPr>
        <w:t xml:space="preserve">знаниями хоккея.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работы в данной деятельности отслеживается в наблюдениях за работоспособностью, мотивацией, посещением занятий </w:t>
      </w:r>
      <w:r>
        <w:rPr>
          <w:rFonts w:ascii="Times New Roman" w:hAnsi="Times New Roman" w:cs="Times New Roman"/>
          <w:sz w:val="24"/>
          <w:szCs w:val="24"/>
        </w:rPr>
        <w:t xml:space="preserve">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, динамикой роста индивидуальных показателей физической подготовленности обучающихся.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center"/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2. </w:t>
      </w:r>
      <w:r>
        <w:rPr>
          <w:rFonts w:cs="Times New Roman"/>
          <w:b/>
          <w:sz w:val="24"/>
          <w:szCs w:val="24"/>
        </w:rPr>
        <w:t xml:space="preserve">УЧЕБНО-ТЕМАТИЧЕСКИЙ ПЛАН</w:t>
      </w:r>
      <w:r/>
    </w:p>
    <w:p>
      <w:pPr>
        <w:ind w:firstLine="709"/>
        <w:jc w:val="center"/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  <w:r/>
    </w:p>
    <w:p>
      <w:pPr>
        <w:pStyle w:val="912"/>
        <w:ind w:left="0"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 РАСПРЕДЛЕНИЯ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ЧАСОВ</w:t>
      </w:r>
      <w:r/>
    </w:p>
    <w:p>
      <w:pPr>
        <w:pStyle w:val="912"/>
        <w:ind w:left="0"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РАЗДЕЛАМ ПОДГОТОВКИ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912"/>
        <w:ind w:left="0" w:firstLine="709"/>
        <w:jc w:val="righ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Таблица №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3</w:t>
      </w:r>
      <w:r/>
    </w:p>
    <w:tbl>
      <w:tblPr>
        <w:tblW w:w="0" w:type="auto"/>
        <w:jc w:val="center"/>
        <w:tblInd w:w="-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1"/>
        <w:gridCol w:w="4520"/>
        <w:gridCol w:w="2468"/>
        <w:gridCol w:w="2345"/>
      </w:tblGrid>
      <w:tr>
        <w:trPr>
          <w:jc w:val="center"/>
          <w:trHeight w:val="265" w:hRule="exact"/>
        </w:trPr>
        <w:tc>
          <w:tcPr>
            <w:shd w:val="clear" w:color="auto" w:fill="ffffff"/>
            <w:tcW w:w="741" w:type="dxa"/>
            <w:vAlign w:val="center"/>
            <w:vMerge w:val="restart"/>
            <w:textDirection w:val="lrTb"/>
            <w:noWrap w:val="false"/>
          </w:tcPr>
          <w:p>
            <w:pPr>
              <w:ind w:left="120"/>
              <w:jc w:val="center"/>
              <w:spacing w:after="160" w:line="250" w:lineRule="exact"/>
              <w:widowControl w:val="off"/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/п</w:t>
            </w:r>
            <w:r/>
          </w:p>
        </w:tc>
        <w:tc>
          <w:tcPr>
            <w:shd w:val="clear" w:color="auto" w:fill="ffffff"/>
            <w:tcW w:w="45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50" w:lineRule="exact"/>
              <w:widowControl w:val="off"/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НАИМЕНОВАНИЕ</w:t>
            </w:r>
            <w:r/>
          </w:p>
          <w:p>
            <w:pPr>
              <w:jc w:val="center"/>
              <w:spacing w:line="250" w:lineRule="exact"/>
              <w:widowControl w:val="off"/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РАЗДЕЛОВ</w:t>
            </w:r>
            <w:r/>
          </w:p>
        </w:tc>
        <w:tc>
          <w:tcPr>
            <w:gridSpan w:val="2"/>
            <w:shd w:val="clear" w:color="auto" w:fill="ffffff"/>
            <w:tcW w:w="48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Нагрузка</w:t>
            </w:r>
            <w:r/>
          </w:p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jc w:val="center"/>
          <w:trHeight w:val="284" w:hRule="exact"/>
        </w:trPr>
        <w:tc>
          <w:tcPr>
            <w:shd w:val="clear" w:color="auto" w:fill="ffffff"/>
            <w:tcW w:w="741" w:type="dxa"/>
            <w:vAlign w:val="center"/>
            <w:vMerge w:val="continue"/>
            <w:textDirection w:val="lrTb"/>
            <w:noWrap w:val="false"/>
          </w:tcPr>
          <w:p>
            <w:pPr>
              <w:ind w:left="120"/>
              <w:jc w:val="center"/>
              <w:spacing w:after="160" w:line="250" w:lineRule="exact"/>
              <w:widowControl w:val="off"/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W w:w="452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50" w:lineRule="exact"/>
              <w:widowControl w:val="off"/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W w:w="24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(4 часа)</w:t>
            </w:r>
            <w:r/>
          </w:p>
        </w:tc>
        <w:tc>
          <w:tcPr>
            <w:shd w:val="clear" w:color="auto" w:fill="ffffff"/>
            <w:tcW w:w="234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(5 часов)</w:t>
            </w:r>
            <w:r/>
          </w:p>
        </w:tc>
      </w:tr>
      <w:tr>
        <w:trPr>
          <w:jc w:val="center"/>
          <w:trHeight w:val="299" w:hRule="exact"/>
        </w:trPr>
        <w:tc>
          <w:tcPr>
            <w:shd w:val="clear" w:color="auto" w:fill="ffffff"/>
            <w:tcBorders>
              <w:bottom w:val="single" w:color="auto" w:sz="4" w:space="0"/>
            </w:tcBorders>
            <w:tcW w:w="741" w:type="dxa"/>
            <w:vAlign w:val="center"/>
            <w:textDirection w:val="lrTb"/>
            <w:noWrap w:val="false"/>
          </w:tcPr>
          <w:p>
            <w:pPr>
              <w:ind w:right="20"/>
              <w:jc w:val="center"/>
              <w:spacing w:after="160" w:line="250" w:lineRule="exact"/>
              <w:widowControl w:val="off"/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0" w:type="dxa"/>
            <w:vAlign w:val="center"/>
            <w:textDirection w:val="lrTb"/>
            <w:noWrap w:val="false"/>
          </w:tcPr>
          <w:p>
            <w:pPr>
              <w:ind w:left="301"/>
              <w:spacing w:line="240" w:lineRule="auto"/>
              <w:widowControl w:val="off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Общая физическая подготовка</w:t>
            </w:r>
            <w:r/>
          </w:p>
        </w:tc>
        <w:tc>
          <w:tcPr>
            <w:shd w:val="clear" w:color="auto" w:fill="ffffff"/>
            <w:tcBorders>
              <w:bottom w:val="single" w:color="auto" w:sz="4" w:space="0"/>
            </w:tcBorders>
            <w:tcW w:w="24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60</w:t>
            </w:r>
            <w:r/>
          </w:p>
        </w:tc>
        <w:tc>
          <w:tcPr>
            <w:shd w:val="clear" w:color="auto" w:fill="ffffff"/>
            <w:tcBorders>
              <w:bottom w:val="single" w:color="auto" w:sz="4" w:space="0"/>
            </w:tcBorders>
            <w:tcW w:w="23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76</w:t>
            </w:r>
            <w:r/>
          </w:p>
        </w:tc>
      </w:tr>
      <w:tr>
        <w:trPr>
          <w:jc w:val="center"/>
          <w:trHeight w:val="28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1" w:type="dxa"/>
            <w:vAlign w:val="center"/>
            <w:textDirection w:val="lrTb"/>
            <w:noWrap w:val="false"/>
          </w:tcPr>
          <w:p>
            <w:pPr>
              <w:ind w:right="20"/>
              <w:jc w:val="center"/>
              <w:spacing w:after="160" w:line="250" w:lineRule="exact"/>
              <w:widowControl w:val="off"/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0" w:type="dxa"/>
            <w:vAlign w:val="center"/>
            <w:textDirection w:val="lrTb"/>
            <w:noWrap w:val="false"/>
          </w:tcPr>
          <w:p>
            <w:pPr>
              <w:ind w:left="300"/>
              <w:spacing w:after="160" w:line="250" w:lineRule="exact"/>
              <w:widowControl w:val="off"/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Специальная физическая подготовка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67</w:t>
            </w:r>
            <w:r/>
          </w:p>
        </w:tc>
      </w:tr>
      <w:tr>
        <w:trPr>
          <w:jc w:val="center"/>
          <w:trHeight w:val="275" w:hRule="exact"/>
        </w:trPr>
        <w:tc>
          <w:tcPr>
            <w:shd w:val="clear" w:color="auto" w:fill="ffffff"/>
            <w:tcBorders>
              <w:top w:val="single" w:color="auto" w:sz="4" w:space="0"/>
            </w:tcBorders>
            <w:tcW w:w="741" w:type="dxa"/>
            <w:vAlign w:val="center"/>
            <w:textDirection w:val="lrTb"/>
            <w:noWrap w:val="false"/>
          </w:tcPr>
          <w:p>
            <w:pPr>
              <w:ind w:right="20"/>
              <w:jc w:val="center"/>
              <w:spacing w:after="160" w:line="250" w:lineRule="exact"/>
              <w:widowControl w:val="off"/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3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0" w:type="dxa"/>
            <w:vAlign w:val="center"/>
            <w:textDirection w:val="lrTb"/>
            <w:noWrap w:val="false"/>
          </w:tcPr>
          <w:p>
            <w:pPr>
              <w:ind w:left="300"/>
              <w:spacing w:after="160" w:line="250" w:lineRule="exact"/>
              <w:widowControl w:val="off"/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Теоретическая подготовка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</w:tcBorders>
            <w:tcW w:w="24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</w:tcBorders>
            <w:tcW w:w="23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</w:t>
            </w:r>
            <w:r/>
          </w:p>
        </w:tc>
      </w:tr>
      <w:tr>
        <w:trPr>
          <w:jc w:val="center"/>
          <w:trHeight w:val="294" w:hRule="exact"/>
        </w:trPr>
        <w:tc>
          <w:tcPr>
            <w:shd w:val="clear" w:color="auto" w:fill="ffffff"/>
            <w:tcW w:w="741" w:type="dxa"/>
            <w:vAlign w:val="center"/>
            <w:textDirection w:val="lrTb"/>
            <w:noWrap w:val="false"/>
          </w:tcPr>
          <w:p>
            <w:pPr>
              <w:ind w:right="20"/>
              <w:jc w:val="center"/>
              <w:spacing w:after="160" w:line="250" w:lineRule="exact"/>
              <w:widowControl w:val="off"/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0" w:type="dxa"/>
            <w:vAlign w:val="center"/>
            <w:textDirection w:val="lrTb"/>
            <w:noWrap w:val="false"/>
          </w:tcPr>
          <w:p>
            <w:pPr>
              <w:ind w:left="300"/>
              <w:spacing w:after="160" w:line="250" w:lineRule="exact"/>
              <w:widowControl w:val="off"/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Техническая подготовка</w:t>
            </w:r>
            <w:r/>
          </w:p>
        </w:tc>
        <w:tc>
          <w:tcPr>
            <w:shd w:val="clear" w:color="auto" w:fill="ffffff"/>
            <w:tcW w:w="24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</w:t>
            </w:r>
            <w:r/>
          </w:p>
        </w:tc>
        <w:tc>
          <w:tcPr>
            <w:shd w:val="clear" w:color="auto" w:fill="ffffff"/>
            <w:tcW w:w="23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</w:t>
            </w:r>
            <w:r/>
          </w:p>
        </w:tc>
      </w:tr>
      <w:tr>
        <w:trPr>
          <w:jc w:val="center"/>
          <w:trHeight w:val="284" w:hRule="exact"/>
        </w:trPr>
        <w:tc>
          <w:tcPr>
            <w:gridSpan w:val="2"/>
            <w:shd w:val="clear" w:color="auto" w:fill="ffffff"/>
            <w:tcW w:w="5261" w:type="dxa"/>
            <w:vAlign w:val="center"/>
            <w:textDirection w:val="lrTb"/>
            <w:noWrap w:val="false"/>
          </w:tcPr>
          <w:p>
            <w:pPr>
              <w:spacing w:after="160" w:line="250" w:lineRule="exact"/>
              <w:widowControl w:val="off"/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ИТОГО</w:t>
            </w:r>
            <w:r/>
          </w:p>
        </w:tc>
        <w:tc>
          <w:tcPr>
            <w:shd w:val="clear" w:color="auto" w:fill="ffffff"/>
            <w:tcW w:w="246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144</w:t>
            </w:r>
            <w:r/>
          </w:p>
        </w:tc>
        <w:tc>
          <w:tcPr>
            <w:shd w:val="clear" w:color="auto" w:fill="ffffff"/>
            <w:tcW w:w="234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180</w:t>
            </w:r>
            <w:r/>
          </w:p>
        </w:tc>
      </w:tr>
    </w:tbl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12"/>
        <w:ind w:left="0"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ПРИМЕРНЫЙ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 РАСПРЕДЕЛЕНИЯ УЧЕБНЫХ ЧАСОВ НА ТЕОРЕТИЧЕСКИЕ ЗАНЯТИЯ</w:t>
      </w:r>
      <w:r/>
    </w:p>
    <w:p>
      <w:pPr>
        <w:pStyle w:val="912"/>
        <w:ind w:left="0" w:firstLine="709"/>
        <w:jc w:val="righ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pStyle w:val="912"/>
        <w:ind w:left="0" w:firstLine="709"/>
        <w:jc w:val="righ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Таблица №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4</w:t>
      </w:r>
      <w:r/>
    </w:p>
    <w:tbl>
      <w:tblPr>
        <w:tblStyle w:val="91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28"/>
        <w:gridCol w:w="4475"/>
        <w:gridCol w:w="2551"/>
        <w:gridCol w:w="2518"/>
      </w:tblGrid>
      <w:tr>
        <w:trPr>
          <w:trHeight w:val="350"/>
        </w:trPr>
        <w:tc>
          <w:tcPr>
            <w:tcW w:w="628" w:type="dxa"/>
            <w:vAlign w:val="center"/>
            <w:vMerge w:val="restart"/>
            <w:textDirection w:val="lrTb"/>
            <w:noWrap w:val="false"/>
          </w:tcPr>
          <w:p>
            <w:pPr>
              <w:pStyle w:val="91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/>
          </w:p>
          <w:p>
            <w:pPr>
              <w:pStyle w:val="91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</w:t>
            </w:r>
            <w:r/>
          </w:p>
        </w:tc>
        <w:tc>
          <w:tcPr>
            <w:tcW w:w="4475" w:type="dxa"/>
            <w:vAlign w:val="center"/>
            <w:vMerge w:val="restart"/>
            <w:textDirection w:val="lrTb"/>
            <w:noWrap w:val="false"/>
          </w:tcPr>
          <w:p>
            <w:pPr>
              <w:pStyle w:val="91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</w:t>
            </w:r>
            <w:r/>
          </w:p>
        </w:tc>
        <w:tc>
          <w:tcPr>
            <w:gridSpan w:val="2"/>
            <w:tcW w:w="5070" w:type="dxa"/>
            <w:textDirection w:val="lrTb"/>
            <w:noWrap w:val="false"/>
          </w:tcPr>
          <w:p>
            <w:pPr>
              <w:pStyle w:val="91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агрузка</w:t>
            </w:r>
            <w:r/>
          </w:p>
        </w:tc>
      </w:tr>
      <w:tr>
        <w:trPr>
          <w:trHeight w:val="286"/>
        </w:trPr>
        <w:tc>
          <w:tcPr>
            <w:tcW w:w="628" w:type="dxa"/>
            <w:vMerge w:val="continue"/>
            <w:textDirection w:val="lrTb"/>
            <w:noWrap w:val="false"/>
          </w:tcPr>
          <w:p>
            <w:pPr>
              <w:pStyle w:val="91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75" w:type="dxa"/>
            <w:vMerge w:val="continue"/>
            <w:textDirection w:val="lrTb"/>
            <w:noWrap w:val="false"/>
          </w:tcPr>
          <w:p>
            <w:pPr>
              <w:pStyle w:val="91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1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4 (часа)</w:t>
            </w:r>
            <w:r/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1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5 (часов)</w:t>
            </w:r>
            <w:r/>
          </w:p>
        </w:tc>
      </w:tr>
      <w:tr>
        <w:trPr/>
        <w:tc>
          <w:tcPr>
            <w:tcW w:w="628" w:type="dxa"/>
            <w:vAlign w:val="center"/>
            <w:textDirection w:val="lrTb"/>
            <w:noWrap w:val="false"/>
          </w:tcPr>
          <w:p>
            <w:pPr>
              <w:pStyle w:val="91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W w:w="4475" w:type="dxa"/>
            <w:textDirection w:val="lrTb"/>
            <w:noWrap w:val="false"/>
          </w:tcPr>
          <w:p>
            <w:pPr>
              <w:pStyle w:val="91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спорт в России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1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1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/>
        <w:tc>
          <w:tcPr>
            <w:tcW w:w="628" w:type="dxa"/>
            <w:vAlign w:val="center"/>
            <w:textDirection w:val="lrTb"/>
            <w:noWrap w:val="false"/>
          </w:tcPr>
          <w:p>
            <w:pPr>
              <w:pStyle w:val="91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W w:w="4475" w:type="dxa"/>
            <w:textDirection w:val="lrTb"/>
            <w:noWrap w:val="false"/>
          </w:tcPr>
          <w:p>
            <w:pPr>
              <w:pStyle w:val="91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вида спорта. Развитие хоккея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1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1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/>
        <w:tc>
          <w:tcPr>
            <w:tcW w:w="628" w:type="dxa"/>
            <w:vAlign w:val="center"/>
            <w:textDirection w:val="lrTb"/>
            <w:noWrap w:val="false"/>
          </w:tcPr>
          <w:p>
            <w:pPr>
              <w:pStyle w:val="91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/>
          </w:p>
        </w:tc>
        <w:tc>
          <w:tcPr>
            <w:tcW w:w="4475" w:type="dxa"/>
            <w:textDirection w:val="lrTb"/>
            <w:noWrap w:val="false"/>
          </w:tcPr>
          <w:p>
            <w:pPr>
              <w:pStyle w:val="91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строении и функциях организма человека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1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1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/>
        <w:tc>
          <w:tcPr>
            <w:tcW w:w="628" w:type="dxa"/>
            <w:vAlign w:val="center"/>
            <w:textDirection w:val="lrTb"/>
            <w:noWrap w:val="false"/>
          </w:tcPr>
          <w:p>
            <w:pPr>
              <w:pStyle w:val="91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/>
          </w:p>
        </w:tc>
        <w:tc>
          <w:tcPr>
            <w:tcW w:w="4475" w:type="dxa"/>
            <w:textDirection w:val="lrTb"/>
            <w:noWrap w:val="false"/>
          </w:tcPr>
          <w:p>
            <w:pPr>
              <w:pStyle w:val="91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и общественная гигиена. Закаливание организма человека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1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1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/>
        <w:tc>
          <w:tcPr>
            <w:tcW w:w="628" w:type="dxa"/>
            <w:vAlign w:val="center"/>
            <w:textDirection w:val="lrTb"/>
            <w:noWrap w:val="false"/>
          </w:tcPr>
          <w:p>
            <w:pPr>
              <w:pStyle w:val="91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/>
          </w:p>
        </w:tc>
        <w:tc>
          <w:tcPr>
            <w:tcW w:w="4475" w:type="dxa"/>
            <w:textDirection w:val="lrTb"/>
            <w:noWrap w:val="false"/>
          </w:tcPr>
          <w:p>
            <w:pPr>
              <w:pStyle w:val="91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хореографическом зале и на льду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1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1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/>
        <w:tc>
          <w:tcPr>
            <w:tcW w:w="628" w:type="dxa"/>
            <w:vAlign w:val="center"/>
            <w:textDirection w:val="lrTb"/>
            <w:noWrap w:val="false"/>
          </w:tcPr>
          <w:p>
            <w:pPr>
              <w:pStyle w:val="91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/>
          </w:p>
        </w:tc>
        <w:tc>
          <w:tcPr>
            <w:tcW w:w="4475" w:type="dxa"/>
            <w:textDirection w:val="lrTb"/>
            <w:noWrap w:val="false"/>
          </w:tcPr>
          <w:p>
            <w:pPr>
              <w:pStyle w:val="91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 травматизма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1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1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/>
        <w:tc>
          <w:tcPr>
            <w:tcW w:w="628" w:type="dxa"/>
            <w:textDirection w:val="lrTb"/>
            <w:noWrap w:val="false"/>
          </w:tcPr>
          <w:p>
            <w:pPr>
              <w:pStyle w:val="91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</w:t>
            </w:r>
            <w:r/>
          </w:p>
        </w:tc>
        <w:tc>
          <w:tcPr>
            <w:tcW w:w="4475" w:type="dxa"/>
            <w:textDirection w:val="lrTb"/>
            <w:noWrap w:val="false"/>
          </w:tcPr>
          <w:p>
            <w:pPr>
              <w:pStyle w:val="91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хоккея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1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1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380"/>
        </w:trPr>
        <w:tc>
          <w:tcPr>
            <w:gridSpan w:val="2"/>
            <w:tcW w:w="5102" w:type="dxa"/>
            <w:textDirection w:val="lrTb"/>
            <w:noWrap w:val="false"/>
          </w:tcPr>
          <w:p>
            <w:pPr>
              <w:pStyle w:val="91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12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/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12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/>
          </w:p>
        </w:tc>
      </w:tr>
    </w:tbl>
    <w:p>
      <w:pPr>
        <w:pStyle w:val="912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ПРИМЕРНЫЙ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 – ГРА</w:t>
      </w:r>
      <w:r>
        <w:rPr>
          <w:rFonts w:ascii="Times New Roman" w:hAnsi="Times New Roman" w:cs="Times New Roman"/>
          <w:b/>
          <w:sz w:val="24"/>
          <w:szCs w:val="24"/>
        </w:rPr>
        <w:t xml:space="preserve">ФИК РАСПРЕДЕЛЕНИЯ УЧЕБНЫХ ЧАСОВ</w:t>
      </w:r>
      <w:r/>
    </w:p>
    <w:p>
      <w:pPr>
        <w:pStyle w:val="912"/>
        <w:ind w:left="0" w:firstLine="709"/>
        <w:jc w:val="righ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Таблица №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5</w:t>
      </w:r>
      <w:r/>
    </w:p>
    <w:tbl>
      <w:tblPr>
        <w:tblW w:w="9437" w:type="dxa"/>
        <w:tblInd w:w="5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2"/>
        <w:gridCol w:w="671"/>
        <w:gridCol w:w="503"/>
        <w:gridCol w:w="442"/>
        <w:gridCol w:w="566"/>
        <w:gridCol w:w="503"/>
        <w:gridCol w:w="671"/>
        <w:gridCol w:w="671"/>
        <w:gridCol w:w="671"/>
        <w:gridCol w:w="594"/>
        <w:gridCol w:w="583"/>
      </w:tblGrid>
      <w:tr>
        <w:trPr>
          <w:trHeight w:val="313" w:hRule="exact"/>
        </w:trPr>
        <w:tc>
          <w:tcPr>
            <w:gridSpan w:val="11"/>
            <w:shd w:val="clear" w:color="auto" w:fill="ffffff"/>
            <w:tcW w:w="943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СОГ-1 </w:t>
            </w:r>
            <w:r>
              <w:rPr>
                <w:rFonts w:cs="Times New Roman"/>
                <w:b/>
                <w:sz w:val="24"/>
                <w:szCs w:val="24"/>
              </w:rPr>
              <w:t xml:space="preserve"> (недельная нагрузка – 4 часа)</w:t>
            </w:r>
            <w:r/>
          </w:p>
        </w:tc>
      </w:tr>
      <w:tr>
        <w:trPr>
          <w:trHeight w:val="1330" w:hRule="exact"/>
        </w:trPr>
        <w:tc>
          <w:tcPr>
            <w:shd w:val="clear" w:color="auto" w:fill="ffffff"/>
            <w:tcW w:w="3562" w:type="dxa"/>
            <w:vAlign w:val="center"/>
            <w:textDirection w:val="lrTb"/>
            <w:noWrap w:val="false"/>
          </w:tcPr>
          <w:p>
            <w:pPr>
              <w:pStyle w:val="946"/>
              <w:jc w:val="center"/>
              <w:spacing w:before="0" w:after="0" w:line="210" w:lineRule="exact"/>
              <w:shd w:val="clear" w:color="auto" w:fill="auto"/>
              <w:rPr>
                <w:rStyle w:val="947"/>
                <w:sz w:val="24"/>
                <w:szCs w:val="24"/>
              </w:rPr>
            </w:pPr>
            <w:r>
              <w:rPr>
                <w:rStyle w:val="947"/>
                <w:sz w:val="24"/>
                <w:szCs w:val="24"/>
              </w:rPr>
              <w:t xml:space="preserve">Наименование</w:t>
            </w:r>
            <w:r/>
          </w:p>
          <w:p>
            <w:pPr>
              <w:pStyle w:val="946"/>
              <w:ind w:left="393"/>
              <w:jc w:val="center"/>
              <w:spacing w:before="0" w:after="0" w:line="210" w:lineRule="exact"/>
              <w:rPr>
                <w:sz w:val="24"/>
                <w:szCs w:val="24"/>
              </w:rPr>
            </w:pPr>
            <w:r>
              <w:rPr>
                <w:rStyle w:val="947"/>
                <w:sz w:val="24"/>
                <w:szCs w:val="24"/>
              </w:rPr>
              <w:t xml:space="preserve">разделов</w:t>
            </w:r>
            <w:r/>
          </w:p>
        </w:tc>
        <w:tc>
          <w:tcPr>
            <w:shd w:val="clear" w:color="auto" w:fill="ffffff"/>
            <w:tcW w:w="671" w:type="dxa"/>
            <w:vAlign w:val="center"/>
            <w:textDirection w:val="btLr"/>
            <w:noWrap w:val="false"/>
          </w:tcPr>
          <w:p>
            <w:pPr>
              <w:pStyle w:val="946"/>
              <w:jc w:val="center"/>
              <w:spacing w:before="0" w:after="0" w:line="210" w:lineRule="exact"/>
              <w:rPr>
                <w:rStyle w:val="947"/>
                <w:b/>
                <w:sz w:val="24"/>
                <w:szCs w:val="24"/>
              </w:rPr>
            </w:pPr>
            <w:r>
              <w:rPr>
                <w:rStyle w:val="947"/>
                <w:b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shd w:val="clear" w:color="auto" w:fill="ffffff"/>
            <w:tcW w:w="503" w:type="dxa"/>
            <w:vAlign w:val="center"/>
            <w:textDirection w:val="btLr"/>
            <w:noWrap w:val="false"/>
          </w:tcPr>
          <w:p>
            <w:pPr>
              <w:pStyle w:val="946"/>
              <w:jc w:val="center"/>
              <w:spacing w:before="0" w:after="0" w:line="210" w:lineRule="exact"/>
              <w:rPr>
                <w:rStyle w:val="947"/>
                <w:b/>
                <w:sz w:val="24"/>
                <w:szCs w:val="24"/>
              </w:rPr>
            </w:pPr>
            <w:r>
              <w:rPr>
                <w:rStyle w:val="947"/>
                <w:b/>
                <w:sz w:val="24"/>
                <w:szCs w:val="24"/>
              </w:rPr>
              <w:t xml:space="preserve">Октябрь</w:t>
            </w:r>
            <w:r/>
          </w:p>
        </w:tc>
        <w:tc>
          <w:tcPr>
            <w:shd w:val="clear" w:color="auto" w:fill="ffffff"/>
            <w:tcW w:w="442" w:type="dxa"/>
            <w:vAlign w:val="center"/>
            <w:textDirection w:val="btLr"/>
            <w:noWrap w:val="false"/>
          </w:tcPr>
          <w:p>
            <w:pPr>
              <w:pStyle w:val="946"/>
              <w:jc w:val="center"/>
              <w:spacing w:before="0" w:after="0" w:line="210" w:lineRule="exact"/>
              <w:rPr>
                <w:rStyle w:val="947"/>
                <w:b/>
                <w:sz w:val="24"/>
                <w:szCs w:val="24"/>
              </w:rPr>
            </w:pPr>
            <w:r>
              <w:rPr>
                <w:rStyle w:val="947"/>
                <w:b/>
                <w:sz w:val="24"/>
                <w:szCs w:val="24"/>
              </w:rPr>
              <w:t xml:space="preserve">Ноябрь</w:t>
            </w:r>
            <w:r/>
          </w:p>
        </w:tc>
        <w:tc>
          <w:tcPr>
            <w:shd w:val="clear" w:color="auto" w:fill="ffffff"/>
            <w:tcW w:w="566" w:type="dxa"/>
            <w:vAlign w:val="center"/>
            <w:textDirection w:val="btLr"/>
            <w:noWrap w:val="false"/>
          </w:tcPr>
          <w:p>
            <w:pPr>
              <w:pStyle w:val="946"/>
              <w:jc w:val="center"/>
              <w:spacing w:before="0" w:after="0" w:line="210" w:lineRule="exact"/>
              <w:rPr>
                <w:rStyle w:val="947"/>
                <w:b/>
                <w:sz w:val="24"/>
                <w:szCs w:val="24"/>
              </w:rPr>
            </w:pPr>
            <w:r>
              <w:rPr>
                <w:rStyle w:val="947"/>
                <w:b/>
                <w:sz w:val="24"/>
                <w:szCs w:val="24"/>
              </w:rPr>
              <w:t xml:space="preserve">Декабрь</w:t>
            </w:r>
            <w:r/>
          </w:p>
        </w:tc>
        <w:tc>
          <w:tcPr>
            <w:shd w:val="clear" w:color="auto" w:fill="ffffff"/>
            <w:tcW w:w="503" w:type="dxa"/>
            <w:vAlign w:val="center"/>
            <w:textDirection w:val="btLr"/>
            <w:noWrap w:val="false"/>
          </w:tcPr>
          <w:p>
            <w:pPr>
              <w:pStyle w:val="946"/>
              <w:jc w:val="center"/>
              <w:spacing w:before="0" w:after="0" w:line="210" w:lineRule="exact"/>
              <w:rPr>
                <w:rStyle w:val="947"/>
                <w:b/>
                <w:sz w:val="24"/>
                <w:szCs w:val="24"/>
              </w:rPr>
            </w:pPr>
            <w:r>
              <w:rPr>
                <w:rStyle w:val="947"/>
                <w:b/>
                <w:sz w:val="24"/>
                <w:szCs w:val="24"/>
              </w:rPr>
              <w:t xml:space="preserve">Январь</w:t>
            </w:r>
            <w:r/>
          </w:p>
        </w:tc>
        <w:tc>
          <w:tcPr>
            <w:shd w:val="clear" w:color="auto" w:fill="ffffff"/>
            <w:tcW w:w="671" w:type="dxa"/>
            <w:vAlign w:val="center"/>
            <w:textDirection w:val="btLr"/>
            <w:noWrap w:val="false"/>
          </w:tcPr>
          <w:p>
            <w:pPr>
              <w:pStyle w:val="946"/>
              <w:jc w:val="center"/>
              <w:spacing w:before="0" w:after="0" w:line="210" w:lineRule="exact"/>
              <w:rPr>
                <w:rStyle w:val="947"/>
                <w:b/>
                <w:sz w:val="24"/>
                <w:szCs w:val="24"/>
              </w:rPr>
            </w:pPr>
            <w:r>
              <w:rPr>
                <w:rStyle w:val="947"/>
                <w:b/>
                <w:sz w:val="24"/>
                <w:szCs w:val="24"/>
              </w:rPr>
              <w:t xml:space="preserve">Февраль</w:t>
            </w:r>
            <w:r/>
          </w:p>
        </w:tc>
        <w:tc>
          <w:tcPr>
            <w:shd w:val="clear" w:color="auto" w:fill="ffffff"/>
            <w:tcW w:w="671" w:type="dxa"/>
            <w:vAlign w:val="center"/>
            <w:textDirection w:val="btLr"/>
            <w:noWrap w:val="false"/>
          </w:tcPr>
          <w:p>
            <w:pPr>
              <w:pStyle w:val="946"/>
              <w:jc w:val="center"/>
              <w:spacing w:before="0" w:after="0" w:line="210" w:lineRule="exact"/>
              <w:rPr>
                <w:rStyle w:val="947"/>
                <w:b/>
                <w:sz w:val="24"/>
                <w:szCs w:val="24"/>
              </w:rPr>
            </w:pPr>
            <w:r>
              <w:rPr>
                <w:rStyle w:val="947"/>
                <w:b/>
                <w:sz w:val="24"/>
                <w:szCs w:val="24"/>
              </w:rPr>
              <w:t xml:space="preserve">Март</w:t>
            </w:r>
            <w:r/>
          </w:p>
        </w:tc>
        <w:tc>
          <w:tcPr>
            <w:shd w:val="clear" w:color="auto" w:fill="ffffff"/>
            <w:tcW w:w="671" w:type="dxa"/>
            <w:vAlign w:val="center"/>
            <w:textDirection w:val="btLr"/>
            <w:noWrap w:val="false"/>
          </w:tcPr>
          <w:p>
            <w:pPr>
              <w:pStyle w:val="946"/>
              <w:jc w:val="center"/>
              <w:spacing w:before="0" w:after="0" w:line="210" w:lineRule="exact"/>
              <w:rPr>
                <w:rStyle w:val="947"/>
                <w:b/>
                <w:sz w:val="24"/>
                <w:szCs w:val="24"/>
              </w:rPr>
            </w:pPr>
            <w:r>
              <w:rPr>
                <w:rStyle w:val="947"/>
                <w:b/>
                <w:sz w:val="24"/>
                <w:szCs w:val="24"/>
              </w:rPr>
              <w:t xml:space="preserve">Апрель</w:t>
            </w:r>
            <w:r/>
          </w:p>
        </w:tc>
        <w:tc>
          <w:tcPr>
            <w:shd w:val="clear" w:color="auto" w:fill="ffffff"/>
            <w:tcW w:w="594" w:type="dxa"/>
            <w:vAlign w:val="center"/>
            <w:textDirection w:val="btLr"/>
            <w:noWrap w:val="false"/>
          </w:tcPr>
          <w:p>
            <w:pPr>
              <w:pStyle w:val="946"/>
              <w:jc w:val="center"/>
              <w:spacing w:before="0" w:after="0" w:line="210" w:lineRule="exact"/>
              <w:rPr>
                <w:rStyle w:val="947"/>
                <w:b/>
                <w:sz w:val="24"/>
                <w:szCs w:val="24"/>
              </w:rPr>
            </w:pPr>
            <w:r>
              <w:rPr>
                <w:rStyle w:val="947"/>
                <w:b/>
                <w:sz w:val="24"/>
                <w:szCs w:val="24"/>
              </w:rPr>
              <w:t xml:space="preserve">Май</w:t>
            </w:r>
            <w:r/>
          </w:p>
        </w:tc>
        <w:tc>
          <w:tcPr>
            <w:shd w:val="clear" w:color="auto" w:fill="ffffff"/>
            <w:tcW w:w="583" w:type="dxa"/>
            <w:vAlign w:val="center"/>
            <w:textDirection w:val="btLr"/>
            <w:noWrap w:val="false"/>
          </w:tcPr>
          <w:p>
            <w:pPr>
              <w:pStyle w:val="946"/>
              <w:jc w:val="center"/>
              <w:spacing w:before="0" w:after="0" w:line="210" w:lineRule="exact"/>
              <w:rPr>
                <w:rStyle w:val="948"/>
                <w:sz w:val="24"/>
                <w:szCs w:val="24"/>
              </w:rPr>
            </w:pPr>
            <w:r>
              <w:rPr>
                <w:rStyle w:val="948"/>
                <w:sz w:val="24"/>
                <w:szCs w:val="24"/>
              </w:rPr>
              <w:t xml:space="preserve">Итого</w:t>
            </w:r>
            <w:r/>
          </w:p>
        </w:tc>
      </w:tr>
      <w:tr>
        <w:trPr>
          <w:trHeight w:val="452" w:hRule="exact"/>
        </w:trPr>
        <w:tc>
          <w:tcPr>
            <w:shd w:val="clear" w:color="auto" w:fill="ffffff"/>
            <w:tcW w:w="3562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Style w:val="947"/>
                <w:rFonts w:eastAsiaTheme="minorHAnsi"/>
                <w:bCs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Общая физическая подготовка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6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6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6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6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ffffff"/>
            <w:tcBorders>
              <w:bottom w:val="single" w:color="auto" w:sz="4" w:space="0"/>
            </w:tcBorders>
            <w:tcW w:w="5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60</w:t>
            </w:r>
            <w:r/>
          </w:p>
        </w:tc>
      </w:tr>
      <w:tr>
        <w:trPr>
          <w:trHeight w:val="566" w:hRule="exact"/>
        </w:trPr>
        <w:tc>
          <w:tcPr>
            <w:shd w:val="clear" w:color="auto" w:fill="ffffff"/>
            <w:tcW w:w="3562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Специальная физическая </w:t>
            </w:r>
            <w:r/>
          </w:p>
          <w:p>
            <w:pPr>
              <w:spacing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подготовка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6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6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6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6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</w:tcBorders>
            <w:tcW w:w="5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53</w:t>
            </w:r>
            <w:r/>
          </w:p>
        </w:tc>
      </w:tr>
      <w:tr>
        <w:trPr>
          <w:trHeight w:val="700" w:hRule="exact"/>
        </w:trPr>
        <w:tc>
          <w:tcPr>
            <w:shd w:val="clear" w:color="auto" w:fill="ffffff"/>
            <w:tcW w:w="3562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Теоретическая подготовка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6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6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6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6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/>
            <w:tcW w:w="5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/>
          </w:p>
        </w:tc>
      </w:tr>
      <w:tr>
        <w:trPr>
          <w:trHeight w:val="416" w:hRule="exact"/>
        </w:trPr>
        <w:tc>
          <w:tcPr>
            <w:shd w:val="clear" w:color="auto" w:fill="ffffff"/>
            <w:tcW w:w="3562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Техническая подготовка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6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6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6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6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ffffff"/>
            <w:tcW w:w="58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</w:t>
            </w:r>
            <w:r/>
          </w:p>
        </w:tc>
      </w:tr>
      <w:tr>
        <w:trPr>
          <w:trHeight w:val="416" w:hRule="exact"/>
        </w:trPr>
        <w:tc>
          <w:tcPr>
            <w:shd w:val="clear" w:color="auto" w:fill="ffffff"/>
            <w:tcW w:w="3562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67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67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67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67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18</w:t>
            </w:r>
            <w:r/>
          </w:p>
        </w:tc>
        <w:tc>
          <w:tcPr>
            <w:shd w:val="clear" w:color="auto" w:fill="ffffff"/>
            <w:tcW w:w="58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144</w:t>
            </w:r>
            <w:r/>
          </w:p>
        </w:tc>
      </w:tr>
    </w:tbl>
    <w:p>
      <w:pPr>
        <w:pStyle w:val="912"/>
        <w:ind w:left="0" w:firstLine="709"/>
        <w:jc w:val="righ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pStyle w:val="912"/>
        <w:ind w:left="0" w:firstLine="709"/>
        <w:jc w:val="righ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Таблица №</w:t>
      </w:r>
      <w:r>
        <w:rPr>
          <w:rFonts w:ascii="Times New Roman" w:hAnsi="Times New Roman" w:cs="Times New Roman"/>
          <w:i/>
          <w:sz w:val="24"/>
          <w:szCs w:val="24"/>
        </w:rPr>
        <w:t xml:space="preserve"> 6</w:t>
      </w:r>
      <w:r/>
    </w:p>
    <w:tbl>
      <w:tblPr>
        <w:tblW w:w="9469" w:type="dxa"/>
        <w:tblInd w:w="4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4"/>
        <w:gridCol w:w="609"/>
        <w:gridCol w:w="568"/>
        <w:gridCol w:w="507"/>
        <w:gridCol w:w="504"/>
        <w:gridCol w:w="504"/>
        <w:gridCol w:w="653"/>
        <w:gridCol w:w="693"/>
        <w:gridCol w:w="673"/>
        <w:gridCol w:w="596"/>
        <w:gridCol w:w="588"/>
      </w:tblGrid>
      <w:tr>
        <w:trPr>
          <w:trHeight w:val="303" w:hRule="exact"/>
        </w:trPr>
        <w:tc>
          <w:tcPr>
            <w:gridSpan w:val="11"/>
            <w:shd w:val="clear" w:color="auto" w:fill="ffffff"/>
            <w:tcW w:w="946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СОГ-2</w:t>
            </w:r>
            <w:r>
              <w:rPr>
                <w:rFonts w:cs="Times New Roman"/>
                <w:b/>
                <w:sz w:val="24"/>
                <w:szCs w:val="24"/>
              </w:rPr>
              <w:t xml:space="preserve"> (недельная нагрузка – </w:t>
            </w:r>
            <w:r>
              <w:rPr>
                <w:rFonts w:cs="Times New Roman"/>
                <w:b/>
                <w:sz w:val="24"/>
                <w:szCs w:val="24"/>
              </w:rPr>
              <w:t xml:space="preserve">5</w:t>
            </w:r>
            <w:r>
              <w:rPr>
                <w:rFonts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cs="Times New Roman"/>
                <w:b/>
                <w:sz w:val="24"/>
                <w:szCs w:val="24"/>
              </w:rPr>
              <w:t xml:space="preserve">ов</w:t>
            </w:r>
            <w:r>
              <w:rPr>
                <w:rFonts w:cs="Times New Roman"/>
                <w:b/>
                <w:sz w:val="24"/>
                <w:szCs w:val="24"/>
              </w:rPr>
              <w:t xml:space="preserve">)</w:t>
            </w:r>
            <w:r/>
          </w:p>
        </w:tc>
      </w:tr>
      <w:tr>
        <w:trPr>
          <w:trHeight w:val="1289" w:hRule="exact"/>
        </w:trPr>
        <w:tc>
          <w:tcPr>
            <w:shd w:val="clear" w:color="auto" w:fill="ffffff"/>
            <w:tcW w:w="3574" w:type="dxa"/>
            <w:vAlign w:val="center"/>
            <w:textDirection w:val="lrTb"/>
            <w:noWrap w:val="false"/>
          </w:tcPr>
          <w:p>
            <w:pPr>
              <w:pStyle w:val="946"/>
              <w:jc w:val="center"/>
              <w:spacing w:before="0" w:after="0" w:line="210" w:lineRule="exact"/>
              <w:shd w:val="clear" w:color="auto" w:fill="auto"/>
              <w:rPr>
                <w:rStyle w:val="947"/>
                <w:sz w:val="24"/>
                <w:szCs w:val="24"/>
              </w:rPr>
            </w:pPr>
            <w:r>
              <w:rPr>
                <w:rStyle w:val="947"/>
                <w:sz w:val="24"/>
                <w:szCs w:val="24"/>
              </w:rPr>
              <w:t xml:space="preserve">Наименование</w:t>
            </w:r>
            <w:r/>
          </w:p>
          <w:p>
            <w:pPr>
              <w:pStyle w:val="946"/>
              <w:ind w:left="393"/>
              <w:jc w:val="center"/>
              <w:spacing w:before="0" w:after="0" w:line="210" w:lineRule="exact"/>
              <w:rPr>
                <w:sz w:val="24"/>
                <w:szCs w:val="24"/>
              </w:rPr>
            </w:pPr>
            <w:r>
              <w:rPr>
                <w:rStyle w:val="947"/>
                <w:sz w:val="24"/>
                <w:szCs w:val="24"/>
              </w:rPr>
              <w:t xml:space="preserve">разделов</w:t>
            </w:r>
            <w:r/>
          </w:p>
        </w:tc>
        <w:tc>
          <w:tcPr>
            <w:shd w:val="clear" w:color="auto" w:fill="ffffff"/>
            <w:tcW w:w="609" w:type="dxa"/>
            <w:vAlign w:val="center"/>
            <w:textDirection w:val="btLr"/>
            <w:noWrap w:val="false"/>
          </w:tcPr>
          <w:p>
            <w:pPr>
              <w:pStyle w:val="946"/>
              <w:jc w:val="center"/>
              <w:spacing w:before="0" w:after="0" w:line="210" w:lineRule="exact"/>
              <w:rPr>
                <w:rStyle w:val="947"/>
                <w:b/>
                <w:sz w:val="24"/>
                <w:szCs w:val="24"/>
              </w:rPr>
            </w:pPr>
            <w:r>
              <w:rPr>
                <w:rStyle w:val="947"/>
                <w:b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shd w:val="clear" w:color="auto" w:fill="ffffff"/>
            <w:tcW w:w="568" w:type="dxa"/>
            <w:vAlign w:val="center"/>
            <w:textDirection w:val="btLr"/>
            <w:noWrap w:val="false"/>
          </w:tcPr>
          <w:p>
            <w:pPr>
              <w:pStyle w:val="946"/>
              <w:jc w:val="center"/>
              <w:spacing w:before="0" w:after="0" w:line="210" w:lineRule="exact"/>
              <w:rPr>
                <w:rStyle w:val="947"/>
                <w:b/>
                <w:sz w:val="24"/>
                <w:szCs w:val="24"/>
              </w:rPr>
            </w:pPr>
            <w:r>
              <w:rPr>
                <w:rStyle w:val="947"/>
                <w:b/>
                <w:sz w:val="24"/>
                <w:szCs w:val="24"/>
              </w:rPr>
              <w:t xml:space="preserve">Октябрь</w:t>
            </w:r>
            <w:r/>
          </w:p>
        </w:tc>
        <w:tc>
          <w:tcPr>
            <w:shd w:val="clear" w:color="auto" w:fill="ffffff"/>
            <w:tcW w:w="507" w:type="dxa"/>
            <w:vAlign w:val="center"/>
            <w:textDirection w:val="btLr"/>
            <w:noWrap w:val="false"/>
          </w:tcPr>
          <w:p>
            <w:pPr>
              <w:pStyle w:val="946"/>
              <w:jc w:val="center"/>
              <w:spacing w:before="0" w:after="0" w:line="210" w:lineRule="exact"/>
              <w:rPr>
                <w:rStyle w:val="947"/>
                <w:b/>
                <w:sz w:val="24"/>
                <w:szCs w:val="24"/>
              </w:rPr>
            </w:pPr>
            <w:r>
              <w:rPr>
                <w:rStyle w:val="947"/>
                <w:b/>
                <w:sz w:val="24"/>
                <w:szCs w:val="24"/>
              </w:rPr>
              <w:t xml:space="preserve">Ноябрь</w:t>
            </w:r>
            <w:r/>
          </w:p>
        </w:tc>
        <w:tc>
          <w:tcPr>
            <w:shd w:val="clear" w:color="auto" w:fill="ffffff"/>
            <w:tcW w:w="504" w:type="dxa"/>
            <w:vAlign w:val="center"/>
            <w:textDirection w:val="btLr"/>
            <w:noWrap w:val="false"/>
          </w:tcPr>
          <w:p>
            <w:pPr>
              <w:pStyle w:val="946"/>
              <w:jc w:val="center"/>
              <w:spacing w:before="0" w:after="0" w:line="210" w:lineRule="exact"/>
              <w:rPr>
                <w:rStyle w:val="947"/>
                <w:b/>
                <w:sz w:val="24"/>
                <w:szCs w:val="24"/>
              </w:rPr>
            </w:pPr>
            <w:r>
              <w:rPr>
                <w:rStyle w:val="947"/>
                <w:b/>
                <w:sz w:val="24"/>
                <w:szCs w:val="24"/>
              </w:rPr>
              <w:t xml:space="preserve">Декабрь</w:t>
            </w:r>
            <w:r/>
          </w:p>
        </w:tc>
        <w:tc>
          <w:tcPr>
            <w:shd w:val="clear" w:color="auto" w:fill="ffffff"/>
            <w:tcW w:w="504" w:type="dxa"/>
            <w:vAlign w:val="center"/>
            <w:textDirection w:val="btLr"/>
            <w:noWrap w:val="false"/>
          </w:tcPr>
          <w:p>
            <w:pPr>
              <w:pStyle w:val="946"/>
              <w:jc w:val="center"/>
              <w:spacing w:before="0" w:after="0" w:line="210" w:lineRule="exact"/>
              <w:rPr>
                <w:rStyle w:val="947"/>
                <w:b/>
                <w:sz w:val="24"/>
                <w:szCs w:val="24"/>
              </w:rPr>
            </w:pPr>
            <w:r>
              <w:rPr>
                <w:rStyle w:val="947"/>
                <w:b/>
                <w:sz w:val="24"/>
                <w:szCs w:val="24"/>
              </w:rPr>
              <w:t xml:space="preserve">Январь</w:t>
            </w:r>
            <w:r/>
          </w:p>
        </w:tc>
        <w:tc>
          <w:tcPr>
            <w:shd w:val="clear" w:color="auto" w:fill="ffffff"/>
            <w:tcW w:w="653" w:type="dxa"/>
            <w:vAlign w:val="center"/>
            <w:textDirection w:val="btLr"/>
            <w:noWrap w:val="false"/>
          </w:tcPr>
          <w:p>
            <w:pPr>
              <w:pStyle w:val="946"/>
              <w:jc w:val="center"/>
              <w:spacing w:before="0" w:after="0" w:line="210" w:lineRule="exact"/>
              <w:rPr>
                <w:rStyle w:val="947"/>
                <w:b/>
                <w:sz w:val="24"/>
                <w:szCs w:val="24"/>
              </w:rPr>
            </w:pPr>
            <w:r>
              <w:rPr>
                <w:rStyle w:val="947"/>
                <w:b/>
                <w:sz w:val="24"/>
                <w:szCs w:val="24"/>
              </w:rPr>
              <w:t xml:space="preserve">Февраль</w:t>
            </w:r>
            <w:r/>
          </w:p>
        </w:tc>
        <w:tc>
          <w:tcPr>
            <w:shd w:val="clear" w:color="auto" w:fill="ffffff"/>
            <w:tcW w:w="693" w:type="dxa"/>
            <w:vAlign w:val="center"/>
            <w:textDirection w:val="btLr"/>
            <w:noWrap w:val="false"/>
          </w:tcPr>
          <w:p>
            <w:pPr>
              <w:pStyle w:val="946"/>
              <w:jc w:val="center"/>
              <w:spacing w:before="0" w:after="0" w:line="210" w:lineRule="exact"/>
              <w:rPr>
                <w:rStyle w:val="947"/>
                <w:b/>
                <w:sz w:val="24"/>
                <w:szCs w:val="24"/>
              </w:rPr>
            </w:pPr>
            <w:r>
              <w:rPr>
                <w:rStyle w:val="947"/>
                <w:b/>
                <w:sz w:val="24"/>
                <w:szCs w:val="24"/>
              </w:rPr>
              <w:t xml:space="preserve">Март</w:t>
            </w:r>
            <w:r/>
          </w:p>
        </w:tc>
        <w:tc>
          <w:tcPr>
            <w:shd w:val="clear" w:color="auto" w:fill="ffffff"/>
            <w:tcW w:w="673" w:type="dxa"/>
            <w:vAlign w:val="center"/>
            <w:textDirection w:val="btLr"/>
            <w:noWrap w:val="false"/>
          </w:tcPr>
          <w:p>
            <w:pPr>
              <w:pStyle w:val="946"/>
              <w:jc w:val="center"/>
              <w:spacing w:before="0" w:after="0" w:line="210" w:lineRule="exact"/>
              <w:rPr>
                <w:rStyle w:val="947"/>
                <w:b/>
                <w:sz w:val="24"/>
                <w:szCs w:val="24"/>
              </w:rPr>
            </w:pPr>
            <w:r>
              <w:rPr>
                <w:rStyle w:val="947"/>
                <w:b/>
                <w:sz w:val="24"/>
                <w:szCs w:val="24"/>
              </w:rPr>
              <w:t xml:space="preserve">Апрель</w:t>
            </w:r>
            <w:r/>
          </w:p>
        </w:tc>
        <w:tc>
          <w:tcPr>
            <w:shd w:val="clear" w:color="auto" w:fill="ffffff"/>
            <w:tcW w:w="596" w:type="dxa"/>
            <w:vAlign w:val="center"/>
            <w:textDirection w:val="btLr"/>
            <w:noWrap w:val="false"/>
          </w:tcPr>
          <w:p>
            <w:pPr>
              <w:pStyle w:val="946"/>
              <w:jc w:val="center"/>
              <w:spacing w:before="0" w:after="0" w:line="210" w:lineRule="exact"/>
              <w:rPr>
                <w:rStyle w:val="947"/>
                <w:b/>
                <w:sz w:val="24"/>
                <w:szCs w:val="24"/>
              </w:rPr>
            </w:pPr>
            <w:r>
              <w:rPr>
                <w:rStyle w:val="947"/>
                <w:b/>
                <w:sz w:val="24"/>
                <w:szCs w:val="24"/>
              </w:rPr>
              <w:t xml:space="preserve">Май</w:t>
            </w:r>
            <w:r/>
          </w:p>
        </w:tc>
        <w:tc>
          <w:tcPr>
            <w:shd w:val="clear" w:color="auto" w:fill="ffffff"/>
            <w:tcW w:w="588" w:type="dxa"/>
            <w:vAlign w:val="center"/>
            <w:textDirection w:val="btLr"/>
            <w:noWrap w:val="false"/>
          </w:tcPr>
          <w:p>
            <w:pPr>
              <w:pStyle w:val="946"/>
              <w:jc w:val="center"/>
              <w:spacing w:before="0" w:after="0" w:line="210" w:lineRule="exact"/>
              <w:rPr>
                <w:rStyle w:val="948"/>
                <w:sz w:val="24"/>
                <w:szCs w:val="24"/>
              </w:rPr>
            </w:pPr>
            <w:r>
              <w:rPr>
                <w:rStyle w:val="948"/>
                <w:sz w:val="24"/>
                <w:szCs w:val="24"/>
              </w:rPr>
              <w:t xml:space="preserve">Итого</w:t>
            </w:r>
            <w:r/>
          </w:p>
        </w:tc>
      </w:tr>
      <w:tr>
        <w:trPr>
          <w:trHeight w:val="438" w:hRule="exact"/>
        </w:trPr>
        <w:tc>
          <w:tcPr>
            <w:shd w:val="clear" w:color="auto" w:fill="ffffff"/>
            <w:tcW w:w="3574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Style w:val="947"/>
                <w:rFonts w:eastAsiaTheme="minorHAnsi"/>
                <w:bCs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Общая физическая подготовка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8,25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9,25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9,5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7,5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6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10,75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69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67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10,25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4,5</w:t>
            </w:r>
            <w:r/>
          </w:p>
        </w:tc>
        <w:tc>
          <w:tcPr>
            <w:shd w:val="clear" w:color="auto" w:fill="ffffff"/>
            <w:tcW w:w="58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76</w:t>
            </w:r>
            <w:r/>
          </w:p>
        </w:tc>
      </w:tr>
      <w:tr>
        <w:trPr>
          <w:trHeight w:val="549" w:hRule="exact"/>
        </w:trPr>
        <w:tc>
          <w:tcPr>
            <w:shd w:val="clear" w:color="auto" w:fill="ffffff"/>
            <w:tcW w:w="3574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Специальная физическая </w:t>
            </w:r>
            <w:r/>
          </w:p>
          <w:p>
            <w:pPr>
              <w:spacing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подготовка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6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69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67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auto" w:fill="ffffff"/>
            <w:tcW w:w="58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67</w:t>
            </w:r>
            <w:r/>
          </w:p>
        </w:tc>
      </w:tr>
      <w:tr>
        <w:trPr>
          <w:trHeight w:val="678" w:hRule="exact"/>
        </w:trPr>
        <w:tc>
          <w:tcPr>
            <w:shd w:val="clear" w:color="auto" w:fill="ffffff"/>
            <w:tcW w:w="3574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Теоретическая подготовка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5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5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6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69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67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W w:w="58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</w:t>
            </w:r>
            <w:r/>
          </w:p>
        </w:tc>
      </w:tr>
      <w:tr>
        <w:trPr>
          <w:trHeight w:val="403" w:hRule="exact"/>
        </w:trPr>
        <w:tc>
          <w:tcPr>
            <w:shd w:val="clear" w:color="auto" w:fill="ffffff"/>
            <w:tcW w:w="3574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Техническая подготовка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5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5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6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69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67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ffffff"/>
            <w:tcW w:w="58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</w:t>
            </w:r>
            <w:r/>
          </w:p>
        </w:tc>
      </w:tr>
      <w:tr>
        <w:trPr>
          <w:trHeight w:val="590" w:hRule="exact"/>
        </w:trPr>
        <w:tc>
          <w:tcPr>
            <w:shd w:val="clear" w:color="auto" w:fill="ffffff"/>
            <w:tcW w:w="3574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21,25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21,25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22,5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17,5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65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20,75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6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67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21,25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15,5</w:t>
            </w:r>
            <w:r/>
          </w:p>
        </w:tc>
        <w:tc>
          <w:tcPr>
            <w:shd w:val="clear" w:color="auto" w:fill="ffffff"/>
            <w:tcW w:w="58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180</w:t>
            </w:r>
            <w:r/>
          </w:p>
        </w:tc>
      </w:tr>
    </w:tbl>
    <w:p>
      <w:pPr>
        <w:ind w:firstLine="709"/>
        <w:jc w:val="center"/>
        <w:spacing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sz w:val="24"/>
          <w:szCs w:val="24"/>
          <w:highlight w:val="none"/>
        </w:rPr>
      </w:r>
      <w:r>
        <w:rPr>
          <w:rFonts w:cs="Times New Roman"/>
          <w:b/>
          <w:sz w:val="24"/>
          <w:szCs w:val="24"/>
          <w:highlight w:val="none"/>
        </w:rPr>
      </w:r>
      <w:r/>
    </w:p>
    <w:p>
      <w:pPr>
        <w:ind w:firstLine="709"/>
        <w:jc w:val="center"/>
        <w:spacing w:line="240" w:lineRule="auto"/>
        <w:rPr>
          <w:rFonts w:cs="Times New Roman"/>
          <w:b/>
          <w:bCs/>
          <w:sz w:val="24"/>
          <w:szCs w:val="24"/>
          <w:highlight w:val="none"/>
        </w:rPr>
      </w:pPr>
      <w:r>
        <w:rPr>
          <w:rFonts w:cs="Times New Roman"/>
          <w:b/>
          <w:sz w:val="24"/>
          <w:szCs w:val="24"/>
        </w:rPr>
        <w:t xml:space="preserve">2.4</w:t>
      </w:r>
      <w:r>
        <w:rPr>
          <w:rFonts w:cs="Times New Roman"/>
          <w:b/>
          <w:sz w:val="24"/>
          <w:szCs w:val="24"/>
        </w:rPr>
        <w:t xml:space="preserve">.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ОРГАНИЗА</w:t>
      </w:r>
      <w:r>
        <w:rPr>
          <w:rFonts w:cs="Times New Roman"/>
          <w:b/>
          <w:sz w:val="24"/>
          <w:szCs w:val="24"/>
        </w:rPr>
        <w:t xml:space="preserve">ЦИОННО-ВОСПИТАТЕЛЬНЫЕ МЕРОПРИЯТ</w:t>
      </w:r>
      <w:r>
        <w:rPr>
          <w:rFonts w:cs="Times New Roman"/>
          <w:b/>
          <w:sz w:val="24"/>
          <w:szCs w:val="24"/>
        </w:rPr>
        <w:t xml:space="preserve">ИЯ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воспитательной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тренера</w:t>
      </w:r>
      <w:r>
        <w:rPr>
          <w:rFonts w:ascii="Times New Roman" w:hAnsi="Times New Roman" w:cs="Times New Roman"/>
          <w:sz w:val="24"/>
          <w:szCs w:val="24"/>
        </w:rPr>
        <w:t xml:space="preserve">-преподавателя</w:t>
      </w:r>
      <w:r>
        <w:rPr>
          <w:rFonts w:ascii="Times New Roman" w:hAnsi="Times New Roman" w:cs="Times New Roman"/>
          <w:sz w:val="24"/>
          <w:szCs w:val="24"/>
        </w:rPr>
        <w:t xml:space="preserve"> является формирование целостной гармонически развитой личности </w:t>
      </w:r>
      <w:r>
        <w:rPr>
          <w:rFonts w:ascii="Times New Roman" w:hAnsi="Times New Roman" w:cs="Times New Roman"/>
          <w:sz w:val="24"/>
          <w:szCs w:val="24"/>
        </w:rPr>
        <w:t xml:space="preserve">юного </w:t>
      </w:r>
      <w:r>
        <w:rPr>
          <w:rFonts w:ascii="Times New Roman" w:hAnsi="Times New Roman" w:cs="Times New Roman"/>
          <w:sz w:val="24"/>
          <w:szCs w:val="24"/>
        </w:rPr>
        <w:t xml:space="preserve"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. На занятиях с </w:t>
      </w:r>
      <w:r>
        <w:rPr>
          <w:rFonts w:ascii="Times New Roman" w:hAnsi="Times New Roman" w:cs="Times New Roman"/>
          <w:sz w:val="24"/>
          <w:szCs w:val="24"/>
        </w:rPr>
        <w:t xml:space="preserve">учащимися</w:t>
      </w:r>
      <w:r>
        <w:rPr>
          <w:rFonts w:ascii="Times New Roman" w:hAnsi="Times New Roman" w:cs="Times New Roman"/>
          <w:sz w:val="24"/>
          <w:szCs w:val="24"/>
        </w:rPr>
        <w:t xml:space="preserve"> следует уделять больше внимания воспитанию высоких моральных качеств человека, таких как любовь к Родине, чувство интернационализма, коллективизма, честности, дисциплинированности и трудолюбия.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Важную роль в воспитательной работе играет нравственное воспитание, в котором спортивная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представляет большие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для воспитания сознательной дисциплины, товарищества, коллективизма, патриотизма и других нравственных качеств.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средством нравственного воспитания являются коллективные и групповые взаимодействия в процессе </w:t>
      </w:r>
      <w:r>
        <w:rPr>
          <w:rFonts w:ascii="Times New Roman" w:hAnsi="Times New Roman" w:cs="Times New Roman"/>
          <w:sz w:val="24"/>
          <w:szCs w:val="24"/>
        </w:rPr>
        <w:t xml:space="preserve">занятий</w:t>
      </w:r>
      <w:r>
        <w:rPr>
          <w:rFonts w:ascii="Times New Roman" w:hAnsi="Times New Roman" w:cs="Times New Roman"/>
          <w:sz w:val="24"/>
          <w:szCs w:val="24"/>
        </w:rPr>
        <w:t xml:space="preserve"> и соревнований, формирующие потребность в честном поведении, оказании помощи, контроля в решении задач, поставленных тренером</w:t>
      </w:r>
      <w:r>
        <w:rPr>
          <w:rFonts w:ascii="Times New Roman" w:hAnsi="Times New Roman" w:cs="Times New Roman"/>
          <w:sz w:val="24"/>
          <w:szCs w:val="24"/>
        </w:rPr>
        <w:t xml:space="preserve">-преподавателем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из необходимых задач в процессе занятий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спортивной школе состоит в том, чтобы </w:t>
      </w:r>
      <w:r>
        <w:rPr>
          <w:rFonts w:ascii="Times New Roman" w:hAnsi="Times New Roman" w:cs="Times New Roman"/>
          <w:sz w:val="24"/>
          <w:szCs w:val="24"/>
        </w:rPr>
        <w:t xml:space="preserve">обучающиеся</w:t>
      </w:r>
      <w:r>
        <w:rPr>
          <w:rFonts w:ascii="Times New Roman" w:hAnsi="Times New Roman" w:cs="Times New Roman"/>
          <w:sz w:val="24"/>
          <w:szCs w:val="24"/>
        </w:rPr>
        <w:t xml:space="preserve"> освоили нормы и правила поведения, предусматриваемые спортивной этикой, которая является одним из факторов формирования общественной морали.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Нравственное сознание </w:t>
      </w:r>
      <w:r>
        <w:rPr>
          <w:rFonts w:ascii="Times New Roman" w:hAnsi="Times New Roman" w:cs="Times New Roman"/>
          <w:sz w:val="24"/>
          <w:szCs w:val="24"/>
        </w:rPr>
        <w:t xml:space="preserve"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воспитывается тренером</w:t>
      </w:r>
      <w:r>
        <w:rPr>
          <w:rFonts w:ascii="Times New Roman" w:hAnsi="Times New Roman" w:cs="Times New Roman"/>
          <w:sz w:val="24"/>
          <w:szCs w:val="24"/>
        </w:rPr>
        <w:t xml:space="preserve">-преподавателем</w:t>
      </w:r>
      <w:r>
        <w:rPr>
          <w:rFonts w:ascii="Times New Roman" w:hAnsi="Times New Roman" w:cs="Times New Roman"/>
          <w:sz w:val="24"/>
          <w:szCs w:val="24"/>
        </w:rPr>
        <w:t xml:space="preserve"> с п</w:t>
      </w:r>
      <w:r>
        <w:rPr>
          <w:rFonts w:ascii="Times New Roman" w:hAnsi="Times New Roman" w:cs="Times New Roman"/>
          <w:sz w:val="24"/>
          <w:szCs w:val="24"/>
        </w:rPr>
        <w:t xml:space="preserve">омощью методов убеждения, которые должны</w:t>
      </w:r>
      <w:r>
        <w:rPr>
          <w:rFonts w:ascii="Times New Roman" w:hAnsi="Times New Roman" w:cs="Times New Roman"/>
          <w:sz w:val="24"/>
          <w:szCs w:val="24"/>
        </w:rPr>
        <w:t xml:space="preserve"> быть доказательным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Центральной фигурой в воспитании </w:t>
      </w:r>
      <w:r>
        <w:rPr>
          <w:rFonts w:ascii="Times New Roman" w:hAnsi="Times New Roman" w:cs="Times New Roman"/>
          <w:sz w:val="24"/>
          <w:szCs w:val="24"/>
        </w:rPr>
        <w:t xml:space="preserve">обучающ</w:t>
      </w:r>
      <w:r>
        <w:rPr>
          <w:rFonts w:ascii="Times New Roman" w:hAnsi="Times New Roman" w:cs="Times New Roman"/>
          <w:sz w:val="24"/>
          <w:szCs w:val="24"/>
        </w:rPr>
        <w:t xml:space="preserve">ихся</w:t>
      </w:r>
      <w:r>
        <w:rPr>
          <w:rFonts w:ascii="Times New Roman" w:hAnsi="Times New Roman" w:cs="Times New Roman"/>
          <w:sz w:val="24"/>
          <w:szCs w:val="24"/>
        </w:rPr>
        <w:t xml:space="preserve"> является тренер</w:t>
      </w:r>
      <w:r>
        <w:rPr>
          <w:rFonts w:ascii="Times New Roman" w:hAnsi="Times New Roman" w:cs="Times New Roman"/>
          <w:sz w:val="24"/>
          <w:szCs w:val="24"/>
        </w:rPr>
        <w:t xml:space="preserve">-преподаватель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. В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тренера-преподавателя</w:t>
      </w:r>
      <w:r>
        <w:rPr>
          <w:rFonts w:ascii="Times New Roman" w:hAnsi="Times New Roman" w:cs="Times New Roman"/>
          <w:sz w:val="24"/>
          <w:szCs w:val="24"/>
        </w:rPr>
        <w:t xml:space="preserve"> необходима гибкая и многогранная 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воздействий, которая создает возможность эффективного влияния на личность ребенка. Тренер</w:t>
      </w:r>
      <w:r>
        <w:rPr>
          <w:rFonts w:ascii="Times New Roman" w:hAnsi="Times New Roman" w:cs="Times New Roman"/>
          <w:sz w:val="24"/>
          <w:szCs w:val="24"/>
        </w:rPr>
        <w:t xml:space="preserve">-преподаватель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, используя различные по форме и содержанию требования к </w:t>
      </w:r>
      <w:r>
        <w:rPr>
          <w:rFonts w:ascii="Times New Roman" w:hAnsi="Times New Roman" w:cs="Times New Roman"/>
          <w:sz w:val="24"/>
          <w:szCs w:val="24"/>
        </w:rPr>
        <w:t xml:space="preserve">учащимся</w:t>
      </w:r>
      <w:r>
        <w:rPr>
          <w:rFonts w:ascii="Times New Roman" w:hAnsi="Times New Roman" w:cs="Times New Roman"/>
          <w:sz w:val="24"/>
          <w:szCs w:val="24"/>
        </w:rPr>
        <w:t xml:space="preserve">, достигает цели в том случае, если учитывает конкретную ситуацию, особенности характера ребенка, педагогическую тактичность.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Важное воспитательное значение имеет обучение ребёнка самостоятельности, инициативности, направленные на развитие навыков самовоспитани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 юного </w:t>
      </w:r>
      <w:r>
        <w:rPr>
          <w:rFonts w:ascii="Times New Roman" w:hAnsi="Times New Roman" w:cs="Times New Roman"/>
          <w:sz w:val="24"/>
          <w:szCs w:val="24"/>
        </w:rPr>
        <w:t xml:space="preserve"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, что определяет успешность его дальнейшей социализации.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средствами и методами воспитания целеустремленности являются расширение и углубление теоретических знаний в </w:t>
      </w:r>
      <w:r>
        <w:rPr>
          <w:rFonts w:ascii="Times New Roman" w:hAnsi="Times New Roman" w:cs="Times New Roman"/>
          <w:sz w:val="24"/>
          <w:szCs w:val="24"/>
        </w:rPr>
        <w:t xml:space="preserve">хоккее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</w:t>
      </w:r>
      <w:r>
        <w:rPr>
          <w:rFonts w:ascii="Times New Roman" w:hAnsi="Times New Roman" w:cs="Times New Roman"/>
          <w:sz w:val="24"/>
          <w:szCs w:val="24"/>
        </w:rPr>
        <w:t xml:space="preserve">учебно-</w:t>
      </w:r>
      <w:r>
        <w:rPr>
          <w:rFonts w:ascii="Times New Roman" w:hAnsi="Times New Roman" w:cs="Times New Roman"/>
          <w:sz w:val="24"/>
          <w:szCs w:val="24"/>
        </w:rPr>
        <w:t xml:space="preserve">тренировочных занятий с </w:t>
      </w:r>
      <w:r>
        <w:rPr>
          <w:rFonts w:ascii="Times New Roman" w:hAnsi="Times New Roman" w:cs="Times New Roman"/>
          <w:sz w:val="24"/>
          <w:szCs w:val="24"/>
        </w:rPr>
        <w:t xml:space="preserve">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необходимо уделять внимание интеллектуальному (умственному) развитию, которое реализуется в приобретении специальных знаний в области теории и методики тренировки, гигиены, аутотренинга, медитации.</w:t>
      </w:r>
      <w:r/>
    </w:p>
    <w:p>
      <w:pPr>
        <w:ind w:firstLine="708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  <w:r/>
    </w:p>
    <w:p>
      <w:pPr>
        <w:ind w:firstLine="709"/>
        <w:jc w:val="center"/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О</w:t>
      </w:r>
      <w:r>
        <w:rPr>
          <w:rFonts w:cs="Times New Roman"/>
          <w:b/>
          <w:sz w:val="24"/>
          <w:szCs w:val="24"/>
        </w:rPr>
        <w:t xml:space="preserve">сновные организационно-воспитательные мероприятия, </w:t>
      </w:r>
      <w:r/>
    </w:p>
    <w:p>
      <w:pPr>
        <w:ind w:firstLine="709"/>
        <w:jc w:val="center"/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проводимые в</w:t>
      </w:r>
      <w:r>
        <w:rPr>
          <w:rFonts w:cs="Times New Roman"/>
          <w:b/>
          <w:sz w:val="24"/>
          <w:szCs w:val="24"/>
        </w:rPr>
        <w:t xml:space="preserve"> МАУДО «СШ  «АРКТИКА»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i/>
          <w:sz w:val="10"/>
          <w:szCs w:val="10"/>
          <w:u w:val="single"/>
        </w:rPr>
      </w:pPr>
      <w:r>
        <w:rPr>
          <w:rFonts w:ascii="Times New Roman" w:hAnsi="Times New Roman" w:cs="Times New Roman"/>
          <w:i/>
          <w:sz w:val="10"/>
          <w:szCs w:val="10"/>
          <w:u w:val="single"/>
        </w:rPr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Организационно-воспитательные мероприятия: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беседа с </w:t>
      </w:r>
      <w:r>
        <w:rPr>
          <w:rFonts w:ascii="Times New Roman" w:hAnsi="Times New Roman" w:cs="Times New Roman"/>
          <w:sz w:val="24"/>
          <w:szCs w:val="24"/>
        </w:rPr>
        <w:t xml:space="preserve">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(об истории </w:t>
      </w:r>
      <w:r>
        <w:rPr>
          <w:rFonts w:ascii="Times New Roman" w:hAnsi="Times New Roman" w:cs="Times New Roman"/>
          <w:sz w:val="24"/>
          <w:szCs w:val="24"/>
        </w:rPr>
        <w:t xml:space="preserve">хоккея</w:t>
      </w:r>
      <w:r>
        <w:rPr>
          <w:rFonts w:ascii="Times New Roman" w:hAnsi="Times New Roman" w:cs="Times New Roman"/>
          <w:sz w:val="24"/>
          <w:szCs w:val="24"/>
        </w:rPr>
        <w:t xml:space="preserve">, о здоровом образе жизни и т.д.);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анкети</w:t>
      </w:r>
      <w:r>
        <w:rPr>
          <w:rFonts w:ascii="Times New Roman" w:hAnsi="Times New Roman" w:cs="Times New Roman"/>
          <w:sz w:val="24"/>
          <w:szCs w:val="24"/>
        </w:rPr>
        <w:t xml:space="preserve">рование обучающихся и родителей (законных представителей);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посещение спортивных праздников и соревнований городского и регионального уровней;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регулярное подведение итогов спортивной деятельности обучающихся;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-организация для обучающихся конкурсов на спортивную тематику с привлечением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, викторин</w:t>
      </w:r>
      <w:r>
        <w:rPr>
          <w:rFonts w:ascii="Times New Roman" w:hAnsi="Times New Roman" w:cs="Times New Roman"/>
          <w:sz w:val="24"/>
          <w:szCs w:val="24"/>
        </w:rPr>
        <w:t xml:space="preserve">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912"/>
        <w:ind w:left="0"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912"/>
        <w:ind w:left="0"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ВИДЫ ПОДГОТОВКИ В ГРУППАХ ПО ПРОГРАММЕ</w:t>
      </w:r>
      <w:r/>
    </w:p>
    <w:p>
      <w:pPr>
        <w:pStyle w:val="912"/>
        <w:ind w:left="0" w:firstLine="709"/>
        <w:jc w:val="center"/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10"/>
          <w:szCs w:val="10"/>
        </w:rPr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Даны рекомендуемые объемы </w:t>
      </w:r>
      <w:r>
        <w:rPr>
          <w:rFonts w:ascii="Times New Roman" w:hAnsi="Times New Roman" w:cs="Times New Roman"/>
          <w:sz w:val="24"/>
          <w:szCs w:val="24"/>
        </w:rPr>
        <w:t xml:space="preserve">учебно-</w:t>
      </w:r>
      <w:r>
        <w:rPr>
          <w:rFonts w:ascii="Times New Roman" w:hAnsi="Times New Roman" w:cs="Times New Roman"/>
          <w:sz w:val="24"/>
          <w:szCs w:val="24"/>
        </w:rPr>
        <w:t xml:space="preserve">тренировочных нагрузок, спортивные требования, организация комплексного контроля; приведены практические материалы и методические рекомендации по </w:t>
      </w:r>
      <w:r>
        <w:rPr>
          <w:rFonts w:ascii="Times New Roman" w:hAnsi="Times New Roman" w:cs="Times New Roman"/>
          <w:sz w:val="24"/>
          <w:szCs w:val="24"/>
        </w:rPr>
        <w:t xml:space="preserve">учебно-</w:t>
      </w:r>
      <w:r>
        <w:rPr>
          <w:rFonts w:ascii="Times New Roman" w:hAnsi="Times New Roman" w:cs="Times New Roman"/>
          <w:sz w:val="24"/>
          <w:szCs w:val="24"/>
        </w:rPr>
        <w:t xml:space="preserve">тренировочной работе.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Организационно-методические указания.</w:t>
      </w:r>
      <w:r/>
    </w:p>
    <w:p>
      <w:pPr>
        <w:ind w:firstLine="709"/>
        <w:jc w:val="both"/>
        <w:spacing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Физическая подготовка </w:t>
      </w:r>
      <w:r>
        <w:rPr>
          <w:rFonts w:cs="Times New Roman"/>
          <w:bCs/>
          <w:sz w:val="24"/>
          <w:szCs w:val="24"/>
        </w:rPr>
        <w:t xml:space="preserve">включает в себя общие и специальные средства, которые обеспечивают всестороннее развитие </w:t>
      </w:r>
      <w:r>
        <w:rPr>
          <w:rFonts w:cs="Times New Roman"/>
          <w:bCs/>
          <w:sz w:val="24"/>
          <w:szCs w:val="24"/>
        </w:rPr>
        <w:t xml:space="preserve">обучающихся</w:t>
      </w:r>
      <w:r>
        <w:rPr>
          <w:rFonts w:cs="Times New Roman"/>
          <w:bCs/>
          <w:sz w:val="24"/>
          <w:szCs w:val="24"/>
        </w:rPr>
        <w:t xml:space="preserve"> и </w:t>
      </w:r>
      <w:r>
        <w:rPr>
          <w:rFonts w:cs="Times New Roman"/>
          <w:bCs/>
          <w:sz w:val="24"/>
          <w:szCs w:val="24"/>
        </w:rPr>
        <w:t xml:space="preserve">специализированность</w:t>
      </w:r>
      <w:r>
        <w:rPr>
          <w:rFonts w:cs="Times New Roman"/>
          <w:bCs/>
          <w:sz w:val="24"/>
          <w:szCs w:val="24"/>
        </w:rPr>
        <w:t xml:space="preserve"> проявления качеств, необходимых </w:t>
      </w:r>
      <w:r>
        <w:rPr>
          <w:rFonts w:cs="Times New Roman"/>
          <w:bCs/>
          <w:sz w:val="24"/>
          <w:szCs w:val="24"/>
        </w:rPr>
        <w:t xml:space="preserve">обучающимся</w:t>
      </w:r>
      <w:r>
        <w:rPr>
          <w:rFonts w:cs="Times New Roman"/>
          <w:bCs/>
          <w:sz w:val="24"/>
          <w:szCs w:val="24"/>
        </w:rPr>
        <w:t xml:space="preserve">.</w:t>
      </w:r>
      <w:r/>
    </w:p>
    <w:p>
      <w:pPr>
        <w:ind w:firstLine="709"/>
        <w:jc w:val="both"/>
        <w:spacing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Постановка техники, в свою очередь, повышает эффективность проявлений двигательных способностей </w:t>
      </w:r>
      <w:r>
        <w:rPr>
          <w:rFonts w:cs="Times New Roman"/>
          <w:bCs/>
          <w:sz w:val="24"/>
          <w:szCs w:val="24"/>
        </w:rPr>
        <w:t xml:space="preserve">обучающегося</w:t>
      </w:r>
      <w:r>
        <w:rPr>
          <w:rFonts w:cs="Times New Roman"/>
          <w:bCs/>
          <w:sz w:val="24"/>
          <w:szCs w:val="24"/>
        </w:rPr>
        <w:t xml:space="preserve"> через отдельные качества и их сочетания: силу, быстроту, выносливость, ловкость, гибкость, произвольное мышечное расслабление.</w:t>
      </w:r>
      <w:r/>
    </w:p>
    <w:p>
      <w:pPr>
        <w:ind w:firstLine="709"/>
        <w:jc w:val="bot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 xml:space="preserve">Общая физическая </w:t>
      </w:r>
      <w:r>
        <w:rPr>
          <w:rFonts w:cs="Times New Roman"/>
          <w:sz w:val="24"/>
          <w:szCs w:val="24"/>
          <w:u w:val="single"/>
        </w:rPr>
        <w:t xml:space="preserve">подготовка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направлена</w:t>
      </w:r>
      <w:r>
        <w:rPr>
          <w:rFonts w:cs="Times New Roman"/>
          <w:sz w:val="24"/>
          <w:szCs w:val="24"/>
        </w:rPr>
        <w:t xml:space="preserve"> на гармоническое развитие различных функциональных систем, мышечных групп, расширение двигательного опыта, создание базы для успешного развития специальной подготовки.</w:t>
      </w:r>
      <w:r/>
    </w:p>
    <w:p>
      <w:pPr>
        <w:ind w:firstLine="709"/>
        <w:jc w:val="both"/>
        <w:spacing w:line="240" w:lineRule="auto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Общеподготовительные</w:t>
      </w:r>
      <w:r>
        <w:rPr>
          <w:rFonts w:cs="Times New Roman"/>
          <w:i/>
          <w:sz w:val="24"/>
          <w:szCs w:val="24"/>
        </w:rPr>
        <w:t xml:space="preserve"> упражнения</w:t>
      </w:r>
      <w:r/>
    </w:p>
    <w:p>
      <w:pPr>
        <w:ind w:firstLine="709"/>
        <w:jc w:val="bot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Строевые упражнения.</w:t>
      </w:r>
      <w:r/>
    </w:p>
    <w:p>
      <w:pPr>
        <w:ind w:firstLine="709"/>
        <w:jc w:val="bot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Упражнения для укрепления мышц костно-связочного аппарата и улучшения подвижности в суставах.</w:t>
      </w:r>
      <w:r/>
    </w:p>
    <w:p>
      <w:pPr>
        <w:ind w:firstLine="709"/>
        <w:jc w:val="both"/>
        <w:spacing w:line="240" w:lineRule="auto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Упражнения для рук и плечевого пояса:</w:t>
      </w:r>
      <w:r/>
    </w:p>
    <w:p>
      <w:pPr>
        <w:ind w:firstLine="709"/>
        <w:jc w:val="bot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</w:t>
      </w:r>
      <w:r>
        <w:rPr>
          <w:rFonts w:cs="Times New Roman"/>
          <w:sz w:val="24"/>
          <w:szCs w:val="24"/>
        </w:rPr>
        <w:t xml:space="preserve">гибание и разгибание рук, махи, вращения, отведения и приведения, поднимание и опускание, рывковые движения;</w:t>
      </w:r>
      <w:r/>
    </w:p>
    <w:p>
      <w:pPr>
        <w:ind w:firstLine="709"/>
        <w:jc w:val="both"/>
        <w:spacing w:line="240" w:lineRule="auto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Упражнения для</w:t>
      </w:r>
      <w:r>
        <w:rPr>
          <w:rFonts w:cs="Times New Roman"/>
          <w:i/>
          <w:sz w:val="24"/>
          <w:szCs w:val="24"/>
        </w:rPr>
        <w:t xml:space="preserve"> мышц</w:t>
      </w:r>
      <w:r>
        <w:rPr>
          <w:rFonts w:cs="Times New Roman"/>
          <w:i/>
          <w:sz w:val="24"/>
          <w:szCs w:val="24"/>
        </w:rPr>
        <w:t xml:space="preserve"> шеи и туловища:</w:t>
      </w:r>
      <w:r/>
    </w:p>
    <w:p>
      <w:pPr>
        <w:ind w:firstLine="709"/>
        <w:jc w:val="bot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</w:t>
      </w:r>
      <w:r>
        <w:rPr>
          <w:rFonts w:cs="Times New Roman"/>
          <w:sz w:val="24"/>
          <w:szCs w:val="24"/>
        </w:rPr>
        <w:t xml:space="preserve">аклоны, повороты и вращения</w:t>
      </w:r>
      <w:r>
        <w:rPr>
          <w:rFonts w:cs="Times New Roman"/>
          <w:sz w:val="24"/>
          <w:szCs w:val="24"/>
        </w:rPr>
        <w:t xml:space="preserve"> головы</w:t>
      </w:r>
      <w:r>
        <w:rPr>
          <w:rFonts w:cs="Times New Roman"/>
          <w:sz w:val="24"/>
          <w:szCs w:val="24"/>
        </w:rPr>
        <w:t xml:space="preserve"> в раз</w:t>
      </w:r>
      <w:r>
        <w:rPr>
          <w:rFonts w:cs="Times New Roman"/>
          <w:sz w:val="24"/>
          <w:szCs w:val="24"/>
        </w:rPr>
        <w:t xml:space="preserve">личных</w:t>
      </w:r>
      <w:r>
        <w:rPr>
          <w:rFonts w:cs="Times New Roman"/>
          <w:sz w:val="24"/>
          <w:szCs w:val="24"/>
        </w:rPr>
        <w:t xml:space="preserve"> направлениях, вращение таза;</w:t>
      </w:r>
      <w:r/>
    </w:p>
    <w:p>
      <w:pPr>
        <w:ind w:firstLine="709"/>
        <w:jc w:val="bot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</w:t>
      </w:r>
      <w:r>
        <w:rPr>
          <w:rFonts w:cs="Times New Roman"/>
          <w:sz w:val="24"/>
          <w:szCs w:val="24"/>
        </w:rPr>
        <w:t xml:space="preserve">однимание и опускание прямых и согнутых ног в положении</w:t>
      </w:r>
      <w:r>
        <w:rPr>
          <w:rFonts w:cs="Times New Roman"/>
          <w:sz w:val="24"/>
          <w:szCs w:val="24"/>
        </w:rPr>
        <w:t xml:space="preserve"> лежа на спине, на животе, сидя.</w:t>
      </w:r>
      <w:r>
        <w:rPr>
          <w:rFonts w:cs="Times New Roman"/>
          <w:sz w:val="24"/>
          <w:szCs w:val="24"/>
        </w:rPr>
        <w:t xml:space="preserve"> Разнообразные сочетания этих упражнений способствуют формированию правильной осанки.</w:t>
      </w:r>
      <w:r/>
    </w:p>
    <w:p>
      <w:pPr>
        <w:ind w:firstLine="709"/>
        <w:jc w:val="both"/>
        <w:spacing w:line="240" w:lineRule="auto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Упражнение для ног:</w:t>
      </w:r>
      <w:r/>
    </w:p>
    <w:p>
      <w:pPr>
        <w:ind w:firstLine="709"/>
        <w:jc w:val="bot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</w:t>
      </w:r>
      <w:r>
        <w:rPr>
          <w:rFonts w:cs="Times New Roman"/>
          <w:sz w:val="24"/>
          <w:szCs w:val="24"/>
        </w:rPr>
        <w:t xml:space="preserve">однимание на носки, ходьба на носках, пятках, внутренней и внешней сторонах стоп, вращения в голеностопных суставах, сгибание и разгибание ног;</w:t>
      </w:r>
      <w:r/>
    </w:p>
    <w:p>
      <w:pPr>
        <w:ind w:firstLine="709"/>
        <w:jc w:val="both"/>
        <w:spacing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</w:t>
      </w:r>
      <w:r>
        <w:rPr>
          <w:rFonts w:cs="Times New Roman"/>
          <w:sz w:val="24"/>
          <w:szCs w:val="24"/>
        </w:rPr>
        <w:t xml:space="preserve">риседания, отведения и приведения; махи</w:t>
      </w:r>
      <w:r>
        <w:rPr>
          <w:rFonts w:cs="Times New Roman"/>
          <w:sz w:val="24"/>
          <w:szCs w:val="24"/>
        </w:rPr>
        <w:t xml:space="preserve"> ногой в различных направлениях;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</w:t>
      </w:r>
      <w:r>
        <w:rPr>
          <w:rFonts w:cs="Times New Roman"/>
          <w:sz w:val="24"/>
          <w:szCs w:val="24"/>
        </w:rPr>
        <w:t xml:space="preserve">ыпады, пружинистые покачивания в выпаде, подскоки из различных исходных положений ног (на </w:t>
      </w:r>
      <w:r>
        <w:rPr>
          <w:rFonts w:cs="Times New Roman"/>
          <w:color w:val="000000" w:themeColor="text1"/>
          <w:sz w:val="24"/>
          <w:szCs w:val="24"/>
        </w:rPr>
        <w:t xml:space="preserve">ши</w:t>
      </w:r>
      <w:r>
        <w:rPr>
          <w:rFonts w:cs="Times New Roman"/>
          <w:color w:val="000000" w:themeColor="text1"/>
          <w:sz w:val="24"/>
          <w:szCs w:val="24"/>
        </w:rPr>
        <w:t xml:space="preserve">рине плеч, одна впереди и т.п.).</w:t>
      </w:r>
      <w:r/>
    </w:p>
    <w:p>
      <w:pPr>
        <w:ind w:firstLine="709"/>
        <w:jc w:val="both"/>
        <w:spacing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Примечание: упражнения выполняются без предметов и с предметами: со скакалкой, набивными мячами, палками, в парах с партнёром.</w:t>
      </w:r>
      <w:r/>
    </w:p>
    <w:p>
      <w:pPr>
        <w:ind w:firstLine="709"/>
        <w:jc w:val="both"/>
        <w:spacing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Упражнения для развития координационных движений:</w:t>
      </w:r>
      <w:r/>
    </w:p>
    <w:p>
      <w:pPr>
        <w:ind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Прыжки в длину с поворотами, боком, спиной вперёд, назад, в стороны.</w:t>
      </w:r>
      <w:r/>
    </w:p>
    <w:p>
      <w:pPr>
        <w:ind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Кувырки вперёд и назад, перевороты в стороны, стойка на лопатках, руках, в висе.</w:t>
      </w:r>
      <w:r/>
    </w:p>
    <w:p>
      <w:pPr>
        <w:ind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Упражнения в свободном беге с внезапными с остановками и изменением направления движения. </w:t>
      </w:r>
      <w:r/>
    </w:p>
    <w:p>
      <w:pPr>
        <w:ind w:firstLine="709"/>
        <w:jc w:val="both"/>
        <w:spacing w:line="24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Упражнения со скакалкой: прыжки, </w:t>
      </w:r>
      <w:r>
        <w:rPr>
          <w:sz w:val="24"/>
          <w:szCs w:val="24"/>
        </w:rPr>
        <w:t xml:space="preserve">пробегание</w:t>
      </w:r>
      <w:r>
        <w:rPr>
          <w:sz w:val="24"/>
          <w:szCs w:val="24"/>
        </w:rPr>
        <w:t xml:space="preserve">. Подвижные игры и эстафеты.</w:t>
      </w:r>
      <w:r/>
    </w:p>
    <w:p>
      <w:pPr>
        <w:ind w:firstLine="709"/>
        <w:jc w:val="both"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Упражнения для развития быстроты:</w:t>
      </w:r>
      <w:r/>
    </w:p>
    <w:p>
      <w:pPr>
        <w:ind w:firstLine="709"/>
        <w:jc w:val="both"/>
        <w:spacing w:line="24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старты и бег на отрезках от 10 до 100 метров; </w:t>
      </w:r>
      <w:r>
        <w:rPr>
          <w:sz w:val="24"/>
          <w:szCs w:val="24"/>
        </w:rPr>
        <w:t xml:space="preserve">пробегание</w:t>
      </w:r>
      <w:r>
        <w:rPr>
          <w:sz w:val="24"/>
          <w:szCs w:val="24"/>
        </w:rPr>
        <w:t xml:space="preserve"> отрезков 30- 60 метров схода, с максимальной скоростью и частотой шагов на время. Игры и эстафеты с бегом и прыжками с установкой на быстроту действий.</w:t>
      </w:r>
      <w:r/>
    </w:p>
    <w:p>
      <w:pPr>
        <w:ind w:firstLine="709"/>
        <w:jc w:val="both"/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Упражнения для развития скоростно-силовых качеств.</w:t>
      </w:r>
      <w:r>
        <w:rPr>
          <w:sz w:val="24"/>
          <w:szCs w:val="24"/>
        </w:rPr>
        <w:t xml:space="preserve"> Прыжки в высоту, длину, глубину, </w:t>
      </w:r>
      <w:r>
        <w:rPr>
          <w:sz w:val="24"/>
          <w:szCs w:val="24"/>
        </w:rPr>
        <w:t xml:space="preserve">многоскоки</w:t>
      </w:r>
      <w:r>
        <w:rPr>
          <w:sz w:val="24"/>
          <w:szCs w:val="24"/>
        </w:rPr>
        <w:t xml:space="preserve">. Бег в гору, вверх по лестнице. Общеразвивающие упражнения с малыми отягощениями, выполняемые в быстром темпе.</w:t>
      </w:r>
      <w:r/>
    </w:p>
    <w:p>
      <w:pPr>
        <w:ind w:firstLine="709"/>
        <w:jc w:val="both"/>
        <w:spacing w:line="240" w:lineRule="auto"/>
        <w:rPr>
          <w:rFonts w:cs="Times New Roman"/>
          <w:sz w:val="24"/>
          <w:szCs w:val="24"/>
        </w:rPr>
      </w:pPr>
      <w:r>
        <w:rPr>
          <w:i/>
          <w:sz w:val="24"/>
          <w:szCs w:val="24"/>
        </w:rPr>
        <w:t xml:space="preserve">Упражнения для развития силы</w:t>
      </w:r>
      <w:r>
        <w:rPr>
          <w:sz w:val="24"/>
          <w:szCs w:val="24"/>
        </w:rPr>
        <w:t xml:space="preserve">. Упраж</w:t>
      </w:r>
      <w:r>
        <w:rPr>
          <w:sz w:val="24"/>
          <w:szCs w:val="24"/>
        </w:rPr>
        <w:t xml:space="preserve">нения с набивными мячами. Бег с отягощениями, по песку. Висы, подтягивание в висе, сгибание и разгибание рук в упоре лежа. Упражнения с отягощениями за счёт собственного веса и веса тела партнёра. Приседания на одной и двух ногах. Упражнения на тренажерах.</w:t>
      </w:r>
      <w:r/>
    </w:p>
    <w:p>
      <w:pPr>
        <w:ind w:firstLine="709"/>
        <w:jc w:val="both"/>
        <w:spacing w:line="240" w:lineRule="auto"/>
        <w:rPr>
          <w:rFonts w:cs="Times New Roman"/>
          <w:sz w:val="24"/>
          <w:szCs w:val="24"/>
        </w:rPr>
      </w:pPr>
      <w:r>
        <w:rPr>
          <w:sz w:val="24"/>
          <w:szCs w:val="24"/>
          <w:u w:val="single"/>
        </w:rPr>
        <w:t xml:space="preserve">Специально-физическая подготовка</w:t>
      </w:r>
      <w:r>
        <w:rPr>
          <w:sz w:val="24"/>
          <w:szCs w:val="24"/>
        </w:rPr>
        <w:t xml:space="preserve"> направлена на развитие качеств и функциональных систем, которые непосредственно отвечают за успешное ведение соревновательной деятельности.</w:t>
      </w:r>
      <w:r/>
    </w:p>
    <w:p>
      <w:pPr>
        <w:ind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Основными средствами специальной физической подготовки являются специальные упражнения, адекватные структуре технико-тактических приемов.</w:t>
      </w:r>
      <w:r/>
    </w:p>
    <w:p>
      <w:pPr>
        <w:ind w:firstLine="709"/>
        <w:jc w:val="both"/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Упражнения для развития силовых и скоростно-силовых качеств</w:t>
      </w:r>
      <w:r>
        <w:rPr>
          <w:sz w:val="24"/>
          <w:szCs w:val="24"/>
        </w:rPr>
        <w:t xml:space="preserve">: </w:t>
      </w:r>
      <w:r/>
    </w:p>
    <w:p>
      <w:pPr>
        <w:ind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-приседания на одной и двух ногах,  </w:t>
      </w:r>
      <w:r/>
    </w:p>
    <w:p>
      <w:pPr>
        <w:ind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-прыжки и подскоки вперёд, назад в стороны,  </w:t>
      </w:r>
      <w:r/>
    </w:p>
    <w:p>
      <w:pPr>
        <w:ind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-броски шайбы на дальность, </w:t>
      </w:r>
      <w:r/>
    </w:p>
    <w:p>
      <w:pPr>
        <w:ind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-бег на коньках с перепрыгиванием препятствий, с торможением и последующими стартами, </w:t>
      </w:r>
      <w:r/>
    </w:p>
    <w:p>
      <w:pPr>
        <w:ind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-игры и эстафеты на коньках с переноской предметов. </w:t>
      </w:r>
      <w:r/>
    </w:p>
    <w:p>
      <w:pPr>
        <w:ind w:firstLine="709"/>
        <w:jc w:val="both"/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Упражнения для развития быстроты</w:t>
      </w:r>
      <w:r>
        <w:rPr>
          <w:sz w:val="24"/>
          <w:szCs w:val="24"/>
        </w:rPr>
        <w:t xml:space="preserve">:</w:t>
      </w:r>
      <w:r/>
    </w:p>
    <w:p>
      <w:pPr>
        <w:ind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робегание</w:t>
      </w:r>
      <w:r>
        <w:rPr>
          <w:sz w:val="24"/>
          <w:szCs w:val="24"/>
        </w:rPr>
        <w:t xml:space="preserve"> коротких отрезков от 15 до 40 метров </w:t>
      </w:r>
      <w:r>
        <w:rPr>
          <w:sz w:val="24"/>
          <w:szCs w:val="24"/>
        </w:rPr>
        <w:t xml:space="preserve">из</w:t>
      </w:r>
      <w:r>
        <w:rPr>
          <w:sz w:val="24"/>
          <w:szCs w:val="24"/>
        </w:rPr>
        <w:t xml:space="preserve"> различных направлениях. Бег с максимальной скоростью и резкими остановками, с внезапным изменением скорости и направления движения по зрительному сигналу. Бег по виражу, кругу, спирали, «восьмёрке» (лицом и спиной в</w:t>
      </w:r>
      <w:r>
        <w:rPr>
          <w:sz w:val="24"/>
          <w:szCs w:val="24"/>
        </w:rPr>
        <w:t xml:space="preserve">перёд). </w:t>
      </w:r>
      <w:r/>
    </w:p>
    <w:p>
      <w:pPr>
        <w:ind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Упражнения с шайбой у стенки, связанные с бросками и ловлей отскочившей шайбы. </w:t>
      </w:r>
      <w:r/>
    </w:p>
    <w:p>
      <w:pPr>
        <w:ind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Игра и упражнения, построенные на опережении действий партнёра (овладение шайбой). </w:t>
      </w:r>
      <w:r/>
    </w:p>
    <w:p>
      <w:pPr>
        <w:ind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Броски шайбы в борт на время. </w:t>
      </w:r>
      <w:r/>
    </w:p>
    <w:p>
      <w:pPr>
        <w:ind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Бег на коньках на время отрезков 10 - 36 метров. </w:t>
      </w:r>
      <w:r/>
    </w:p>
    <w:p>
      <w:pPr>
        <w:ind w:firstLine="709"/>
        <w:jc w:val="both"/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Упражнения для развития специальной выносливости</w:t>
      </w:r>
      <w:r>
        <w:rPr>
          <w:sz w:val="24"/>
          <w:szCs w:val="24"/>
        </w:rPr>
        <w:t xml:space="preserve">. </w:t>
      </w:r>
      <w:r/>
    </w:p>
    <w:p>
      <w:pPr>
        <w:ind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Переменный бег, кроссы, интервальный бег на коротких отрезках с максимальной скоростью (работа 7-10 сек., с интервалами отдыха 15-30 сек.). </w:t>
      </w:r>
      <w:r/>
    </w:p>
    <w:p>
      <w:pPr>
        <w:ind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Чередование бега на коньках с максимальной,</w:t>
      </w:r>
      <w:r>
        <w:rPr>
          <w:sz w:val="24"/>
          <w:szCs w:val="24"/>
        </w:rPr>
        <w:t xml:space="preserve"> умеренной и малой скоростью. </w:t>
      </w:r>
      <w:r/>
    </w:p>
    <w:p>
      <w:pPr>
        <w:ind w:firstLine="709"/>
        <w:jc w:val="both"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Упражнения для развития ловкости.</w:t>
      </w:r>
      <w:r/>
    </w:p>
    <w:p>
      <w:pPr>
        <w:ind w:firstLine="709"/>
        <w:jc w:val="both"/>
        <w:spacing w:line="240" w:lineRule="auto"/>
        <w:rPr>
          <w:sz w:val="10"/>
          <w:szCs w:val="10"/>
        </w:rPr>
      </w:pPr>
      <w:r>
        <w:rPr>
          <w:sz w:val="10"/>
          <w:szCs w:val="10"/>
        </w:rPr>
        <w:t xml:space="preserve"> </w:t>
      </w:r>
      <w:r/>
    </w:p>
    <w:p>
      <w:pPr>
        <w:ind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-Эстафеты с предметами и без предметов. Игры и упражнения для совершенствования игрового мышления. </w:t>
      </w:r>
      <w:r/>
    </w:p>
    <w:p>
      <w:pPr>
        <w:ind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Прыжки на коньках через препятствия. Падения и подъёмы. Игра клюшкой стоя на коленях. </w:t>
      </w:r>
      <w:r/>
    </w:p>
    <w:p>
      <w:pPr>
        <w:ind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Эстафеты и игры с обведениями стоек, уклонение от применения силовых приёмов, резкая смена направления бега</w:t>
      </w:r>
      <w:r>
        <w:rPr>
          <w:sz w:val="24"/>
          <w:szCs w:val="24"/>
        </w:rPr>
        <w:t xml:space="preserve">.</w:t>
      </w:r>
      <w:r/>
    </w:p>
    <w:p>
      <w:pPr>
        <w:ind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Теоретическая подготовка проводится в форме бесед, лекций и непосредственно в учебно-тренировочном процессе, органически связана с физической, технической, моральной и волевой подготовкой как элемент практических занятий.</w:t>
      </w:r>
      <w:r/>
    </w:p>
    <w:p>
      <w:pPr>
        <w:ind w:firstLine="709"/>
        <w:jc w:val="both"/>
        <w:spacing w:line="240" w:lineRule="auto"/>
        <w:rPr>
          <w:rFonts w:cs="Times New Roman"/>
          <w:sz w:val="10"/>
          <w:szCs w:val="10"/>
          <w:u w:val="single"/>
        </w:rPr>
      </w:pPr>
      <w:r>
        <w:rPr>
          <w:rFonts w:cs="Times New Roman"/>
          <w:sz w:val="10"/>
          <w:szCs w:val="10"/>
          <w:u w:val="single"/>
        </w:rPr>
      </w:r>
      <w:r/>
    </w:p>
    <w:p>
      <w:pPr>
        <w:ind w:firstLine="709"/>
        <w:jc w:val="both"/>
        <w:spacing w:line="240" w:lineRule="auto"/>
        <w:rPr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 xml:space="preserve">Техническая подготовка.</w:t>
      </w:r>
      <w:r>
        <w:rPr>
          <w:rFonts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спортивно-оздоровительном этапе следует </w:t>
      </w:r>
      <w:r>
        <w:rPr>
          <w:sz w:val="24"/>
          <w:szCs w:val="24"/>
        </w:rPr>
        <w:t xml:space="preserve">уделять особое внимание на овладение</w:t>
      </w:r>
      <w:r>
        <w:rPr>
          <w:sz w:val="24"/>
          <w:szCs w:val="24"/>
        </w:rPr>
        <w:t xml:space="preserve"> техники передвижения на коньках, технике владения клюшкой и шайбой.</w:t>
      </w:r>
      <w:r>
        <w:rPr>
          <w:sz w:val="24"/>
          <w:szCs w:val="24"/>
        </w:rPr>
        <w:t xml:space="preserve"> </w:t>
      </w:r>
      <w:r/>
    </w:p>
    <w:p>
      <w:pPr>
        <w:ind w:firstLine="709"/>
        <w:jc w:val="both"/>
        <w:spacing w:line="24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Техника передвижения на коньках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Методика начального обучения технике владения коньками предусматривает использование подготовительных и подводящих упражнений без коньков вне льда, подводящих упражнений на коньках вне льда, комплекс специальных упражнений на льду.</w:t>
      </w:r>
      <w:r/>
    </w:p>
    <w:p>
      <w:pPr>
        <w:ind w:firstLine="709"/>
        <w:jc w:val="both"/>
        <w:spacing w:line="240" w:lineRule="auto"/>
        <w:rPr>
          <w:rFonts w:cs="Times New Roman"/>
          <w:sz w:val="10"/>
          <w:szCs w:val="10"/>
        </w:rPr>
      </w:pPr>
      <w:r>
        <w:rPr>
          <w:rFonts w:cs="Times New Roman"/>
          <w:sz w:val="10"/>
          <w:szCs w:val="10"/>
        </w:rPr>
      </w:r>
      <w:r/>
    </w:p>
    <w:p>
      <w:pPr>
        <w:ind w:firstLine="709"/>
        <w:jc w:val="bot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Техника владения клюшкой и шайбой.</w:t>
      </w:r>
      <w:r/>
    </w:p>
    <w:p>
      <w:pPr>
        <w:ind w:firstLine="709"/>
        <w:jc w:val="both"/>
        <w:spacing w:line="24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В процессе начального обучения технике владения клюшкой используются координационные, подводящие и специальные упражнения. Подвижные игры и эстафеты, в ходе которых закрепляются и совершенствуются навыки владения клюшкой. На сп</w:t>
      </w:r>
      <w:r>
        <w:rPr>
          <w:sz w:val="24"/>
          <w:szCs w:val="24"/>
        </w:rPr>
        <w:t xml:space="preserve">ортивно-оздоровительном этапе пока юный хоккеист не освоил основные приемы, а также всю структуру биомеханических движений рациональной техники катания на льду, нецелесообразно уделять время процессу обучения техники владения клюшкой и шайбой именно в пред</w:t>
      </w:r>
      <w:r>
        <w:rPr>
          <w:sz w:val="24"/>
          <w:szCs w:val="24"/>
        </w:rPr>
        <w:t xml:space="preserve">елах льда. Как только обучающийся освоил все базовые приемы и элементы техники катания, и его внимание сосредоточено на решении не только одной задачи – как устоять на коньках, возможен плавный переход на процесс обучения техники владения клюшкой и шайбой.</w:t>
      </w:r>
      <w:r/>
    </w:p>
    <w:p>
      <w:pPr>
        <w:ind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спортивно-оздоровительном этапе необходимо освоить ряд технических приемов владения клюшкой на льду и это целесообразно делать в следующей последовательности: </w:t>
      </w:r>
      <w:r/>
    </w:p>
    <w:p>
      <w:pPr>
        <w:ind w:firstLine="709"/>
        <w:jc w:val="both"/>
        <w:spacing w:line="240" w:lineRule="auto"/>
        <w:rPr>
          <w:sz w:val="10"/>
          <w:szCs w:val="10"/>
        </w:rPr>
      </w:pPr>
      <w:r>
        <w:rPr>
          <w:sz w:val="10"/>
          <w:szCs w:val="10"/>
        </w:rPr>
      </w:r>
      <w:r/>
    </w:p>
    <w:p>
      <w:pPr>
        <w:ind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</w:t>
      </w:r>
      <w:r>
        <w:rPr>
          <w:sz w:val="24"/>
          <w:szCs w:val="24"/>
        </w:rPr>
        <w:t xml:space="preserve">«Широкое» ведение шайбы с перекладыванием клюшки слева-направо. </w:t>
      </w:r>
      <w:r/>
    </w:p>
    <w:p>
      <w:pPr>
        <w:ind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</w:t>
      </w:r>
      <w:r>
        <w:rPr>
          <w:sz w:val="24"/>
          <w:szCs w:val="24"/>
        </w:rPr>
        <w:t xml:space="preserve">Бросок шайбы с длинным замахом. </w:t>
      </w:r>
      <w:r/>
    </w:p>
    <w:p>
      <w:pPr>
        <w:ind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</w:t>
      </w:r>
      <w:r>
        <w:rPr>
          <w:sz w:val="24"/>
          <w:szCs w:val="24"/>
        </w:rPr>
        <w:t xml:space="preserve">Передача шайбы броском с длинным замахом. </w:t>
      </w:r>
      <w:r/>
    </w:p>
    <w:p>
      <w:pPr>
        <w:ind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</w:t>
      </w:r>
      <w:r>
        <w:rPr>
          <w:sz w:val="24"/>
          <w:szCs w:val="24"/>
        </w:rPr>
        <w:t xml:space="preserve">Приемы шайбы. </w:t>
      </w:r>
      <w:r/>
    </w:p>
    <w:p>
      <w:pPr>
        <w:ind w:firstLine="709"/>
        <w:jc w:val="both"/>
        <w:spacing w:line="24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5. «Короткое» ведение шайбы с перекладыванием клюшки слева-направо.</w:t>
      </w:r>
      <w:r/>
    </w:p>
    <w:p>
      <w:pPr>
        <w:ind w:firstLine="709"/>
        <w:jc w:val="both"/>
        <w:spacing w:line="240" w:lineRule="auto"/>
        <w:rPr>
          <w:sz w:val="10"/>
          <w:szCs w:val="10"/>
        </w:rPr>
      </w:pPr>
      <w:r>
        <w:rPr>
          <w:sz w:val="10"/>
          <w:szCs w:val="10"/>
        </w:rPr>
      </w:r>
      <w:r/>
    </w:p>
    <w:p>
      <w:pPr>
        <w:ind w:firstLine="709"/>
        <w:jc w:val="both"/>
        <w:spacing w:line="24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При обучении техническим действиям начинающих хоккеистов, необходимо придерживаться следующих алго</w:t>
      </w:r>
      <w:r>
        <w:rPr>
          <w:sz w:val="24"/>
          <w:szCs w:val="24"/>
        </w:rPr>
        <w:t xml:space="preserve">ритмов обучения. Обучать перечисленным техническим приемам, необходимо сначала на месте и в медленном темпе и, по мере освоения движений, скорость (быстрота) выполнения упражнений увеличивается (повышается). Когда обучающиеся добиваются определенной степен</w:t>
      </w:r>
      <w:r>
        <w:rPr>
          <w:sz w:val="24"/>
          <w:szCs w:val="24"/>
        </w:rPr>
        <w:t xml:space="preserve">и освоения технических приемов, приступают к выполнению техники владения клюшкой в движении, постепенно повышая скорость. Когда об учащиеся освоили технику бросков шайбы по льду, необходимо приступить к обучению технике выполнения бросков шайбы по воздуху.</w:t>
      </w:r>
      <w:r/>
    </w:p>
    <w:p>
      <w:pPr>
        <w:pStyle w:val="912"/>
        <w:ind w:left="0"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</w:r>
      <w:r/>
    </w:p>
    <w:p>
      <w:pPr>
        <w:pStyle w:val="912"/>
        <w:ind w:left="0"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</w:t>
      </w:r>
      <w:r>
        <w:rPr>
          <w:rFonts w:ascii="Times New Roman" w:hAnsi="Times New Roman" w:cs="Times New Roman"/>
          <w:b/>
          <w:sz w:val="24"/>
          <w:szCs w:val="24"/>
        </w:rPr>
        <w:t xml:space="preserve">6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ПРИМЕРНОЕ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СООТНОШЕНИЕ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ОБЪЕМОВ В ПРОГРАММЕ</w:t>
      </w:r>
      <w:r/>
    </w:p>
    <w:p>
      <w:pPr>
        <w:pStyle w:val="912"/>
        <w:ind w:left="0" w:firstLine="709"/>
        <w:jc w:val="righ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pStyle w:val="912"/>
        <w:ind w:left="0" w:firstLine="709"/>
        <w:jc w:val="righ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Таблица №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8</w:t>
      </w:r>
      <w:r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"/>
        <w:gridCol w:w="6097"/>
        <w:gridCol w:w="2450"/>
      </w:tblGrid>
      <w:tr>
        <w:trPr>
          <w:jc w:val="center"/>
          <w:trHeight w:val="81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spacing w:line="210" w:lineRule="exact"/>
              <w:widowControl w:val="off"/>
              <w:rPr>
                <w:rFonts w:eastAsia="Times New Roman" w:cs="Times New Roman"/>
                <w:spacing w:val="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№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6097" w:type="dxa"/>
            <w:vAlign w:val="center"/>
            <w:textDirection w:val="lrTb"/>
            <w:noWrap w:val="false"/>
          </w:tcPr>
          <w:p>
            <w:pPr>
              <w:jc w:val="center"/>
              <w:spacing w:line="210" w:lineRule="exact"/>
              <w:widowControl w:val="off"/>
              <w:rPr>
                <w:rFonts w:eastAsia="Times New Roman" w:cs="Times New Roman"/>
                <w:spacing w:val="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ВИДЫ ПОДГОТОВКИ</w:t>
            </w:r>
            <w:r/>
          </w:p>
        </w:tc>
        <w:tc>
          <w:tcPr>
            <w:shd w:val="clear" w:color="auto" w:fill="ffffff"/>
            <w:tcW w:w="2450" w:type="dxa"/>
            <w:vAlign w:val="center"/>
            <w:textDirection w:val="lrTb"/>
            <w:noWrap w:val="false"/>
          </w:tcPr>
          <w:p>
            <w:pPr>
              <w:jc w:val="center"/>
              <w:spacing w:line="254" w:lineRule="exact"/>
              <w:widowControl w:val="off"/>
              <w:rPr>
                <w:rFonts w:eastAsia="Times New Roman" w:cs="Times New Roman"/>
                <w:spacing w:val="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РАСПРЕДЕЛЕНИЕ НАГРУЗКИ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(%)</w:t>
            </w:r>
            <w:r/>
          </w:p>
        </w:tc>
      </w:tr>
      <w:tr>
        <w:trPr>
          <w:jc w:val="center"/>
          <w:trHeight w:val="349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spacing w:line="250" w:lineRule="exact"/>
              <w:widowControl w:val="off"/>
              <w:rPr>
                <w:rFonts w:eastAsia="Times New Roman" w:cs="Times New Roman"/>
                <w:spacing w:val="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7" w:type="dxa"/>
            <w:vAlign w:val="center"/>
            <w:textDirection w:val="lrTb"/>
            <w:noWrap w:val="false"/>
          </w:tcPr>
          <w:p>
            <w:pPr>
              <w:ind w:left="120"/>
              <w:spacing w:line="250" w:lineRule="exact"/>
              <w:widowControl w:val="off"/>
              <w:rPr>
                <w:rFonts w:eastAsia="Times New Roman" w:cs="Times New Roman"/>
                <w:spacing w:val="1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Общая физическая подготовка</w:t>
            </w:r>
            <w:r/>
          </w:p>
        </w:tc>
        <w:tc>
          <w:tcPr>
            <w:shd w:val="clear" w:color="auto" w:fill="ffffff"/>
            <w:tcW w:w="2450" w:type="dxa"/>
            <w:vAlign w:val="center"/>
            <w:textDirection w:val="lrTb"/>
            <w:noWrap w:val="false"/>
          </w:tcPr>
          <w:p>
            <w:pPr>
              <w:ind w:right="316"/>
              <w:jc w:val="center"/>
              <w:spacing w:line="250" w:lineRule="exact"/>
              <w:widowControl w:val="off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43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</w:r>
            <w:r/>
          </w:p>
        </w:tc>
      </w:tr>
      <w:tr>
        <w:trPr>
          <w:jc w:val="center"/>
          <w:trHeight w:val="349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spacing w:line="250" w:lineRule="exact"/>
              <w:widowControl w:val="off"/>
              <w:rPr>
                <w:rFonts w:eastAsia="Times New Roman" w:cs="Times New Roman"/>
                <w:spacing w:val="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7" w:type="dxa"/>
            <w:vAlign w:val="center"/>
            <w:textDirection w:val="lrTb"/>
            <w:noWrap w:val="false"/>
          </w:tcPr>
          <w:p>
            <w:pPr>
              <w:ind w:left="120"/>
              <w:spacing w:line="250" w:lineRule="exact"/>
              <w:widowControl w:val="off"/>
              <w:rPr>
                <w:rFonts w:eastAsia="Times New Roman" w:cs="Times New Roman"/>
                <w:spacing w:val="1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Специальная физическая подготовка</w:t>
            </w:r>
            <w:r/>
          </w:p>
        </w:tc>
        <w:tc>
          <w:tcPr>
            <w:shd w:val="clear" w:color="auto" w:fill="ffffff"/>
            <w:tcW w:w="2450" w:type="dxa"/>
            <w:vAlign w:val="center"/>
            <w:textDirection w:val="lrTb"/>
            <w:noWrap w:val="false"/>
          </w:tcPr>
          <w:p>
            <w:pPr>
              <w:ind w:right="680"/>
              <w:jc w:val="center"/>
              <w:spacing w:line="250" w:lineRule="exact"/>
              <w:widowControl w:val="off"/>
              <w:tabs>
                <w:tab w:val="left" w:pos="1691" w:leader="none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      37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</w:r>
            <w:r/>
          </w:p>
        </w:tc>
      </w:tr>
      <w:tr>
        <w:trPr>
          <w:jc w:val="center"/>
          <w:trHeight w:val="69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spacing w:line="250" w:lineRule="exact"/>
              <w:widowControl w:val="off"/>
              <w:rPr>
                <w:rFonts w:eastAsia="Times New Roman" w:cs="Times New Roman"/>
                <w:spacing w:val="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7" w:type="dxa"/>
            <w:vAlign w:val="center"/>
            <w:textDirection w:val="lrTb"/>
            <w:noWrap w:val="false"/>
          </w:tcPr>
          <w:p>
            <w:pPr>
              <w:ind w:left="120"/>
              <w:spacing w:line="322" w:lineRule="exact"/>
              <w:widowControl w:val="off"/>
              <w:rPr>
                <w:rFonts w:eastAsia="Times New Roman" w:cs="Times New Roman"/>
                <w:spacing w:val="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Теоретическая подготовка</w:t>
            </w:r>
            <w:r/>
          </w:p>
        </w:tc>
        <w:tc>
          <w:tcPr>
            <w:shd w:val="clear" w:color="auto" w:fill="ffffff"/>
            <w:tcW w:w="2450" w:type="dxa"/>
            <w:vAlign w:val="center"/>
            <w:textDirection w:val="lrTb"/>
            <w:noWrap w:val="false"/>
          </w:tcPr>
          <w:p>
            <w:pPr>
              <w:ind w:right="680"/>
              <w:jc w:val="center"/>
              <w:spacing w:line="250" w:lineRule="exact"/>
              <w:widowControl w:val="off"/>
              <w:tabs>
                <w:tab w:val="left" w:pos="1550" w:leader="none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     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7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</w:r>
            <w:r/>
          </w:p>
        </w:tc>
      </w:tr>
      <w:tr>
        <w:trPr>
          <w:jc w:val="center"/>
          <w:trHeight w:val="35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spacing w:line="250" w:lineRule="exact"/>
              <w:widowControl w:val="off"/>
              <w:rPr>
                <w:rFonts w:eastAsia="Times New Roman" w:cs="Times New Roman"/>
                <w:spacing w:val="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7" w:type="dxa"/>
            <w:vAlign w:val="center"/>
            <w:textDirection w:val="lrTb"/>
            <w:noWrap w:val="false"/>
          </w:tcPr>
          <w:p>
            <w:pPr>
              <w:ind w:left="120"/>
              <w:spacing w:line="250" w:lineRule="exact"/>
              <w:widowControl w:val="off"/>
              <w:rPr>
                <w:rFonts w:eastAsia="Times New Roman" w:cs="Times New Roman"/>
                <w:spacing w:val="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Техническая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подготовка</w:t>
            </w:r>
            <w:r/>
          </w:p>
        </w:tc>
        <w:tc>
          <w:tcPr>
            <w:shd w:val="clear" w:color="auto" w:fill="ffffff"/>
            <w:tcW w:w="2450" w:type="dxa"/>
            <w:vAlign w:val="center"/>
            <w:textDirection w:val="lrTb"/>
            <w:noWrap w:val="false"/>
          </w:tcPr>
          <w:p>
            <w:pPr>
              <w:ind w:right="680"/>
              <w:jc w:val="center"/>
              <w:spacing w:line="250" w:lineRule="exact"/>
              <w:widowControl w:val="off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     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13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</w:r>
            <w:r/>
          </w:p>
        </w:tc>
      </w:tr>
      <w:tr>
        <w:trPr>
          <w:jc w:val="center"/>
          <w:trHeight w:val="366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709" w:type="dxa"/>
            <w:textDirection w:val="lrTb"/>
            <w:noWrap w:val="false"/>
          </w:tcPr>
          <w:p>
            <w:pPr>
              <w:ind w:left="120"/>
              <w:spacing w:line="250" w:lineRule="exact"/>
              <w:widowControl w:val="off"/>
              <w:rPr>
                <w:rFonts w:eastAsia="Times New Roman" w:cs="Times New Roman"/>
                <w:b/>
                <w:spacing w:val="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ИТОГО</w:t>
            </w:r>
            <w:r/>
          </w:p>
        </w:tc>
        <w:tc>
          <w:tcPr>
            <w:shd w:val="clear" w:color="auto" w:fill="ffffff"/>
            <w:tcW w:w="2450" w:type="dxa"/>
            <w:textDirection w:val="lrTb"/>
            <w:noWrap w:val="false"/>
          </w:tcPr>
          <w:p>
            <w:pPr>
              <w:ind w:right="680"/>
              <w:spacing w:line="250" w:lineRule="exact"/>
              <w:widowControl w:val="off"/>
              <w:rPr>
                <w:rFonts w:eastAsia="Times New Roman" w:cs="Times New Roman"/>
                <w:b/>
                <w:spacing w:val="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          </w:t>
            </w:r>
            <w: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100</w:t>
            </w:r>
            <w:r/>
          </w:p>
        </w:tc>
      </w:tr>
    </w:tbl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</w:r>
      <w:r/>
    </w:p>
    <w:p>
      <w:pPr>
        <w:ind w:firstLine="709"/>
        <w:jc w:val="center"/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  <w:r/>
    </w:p>
    <w:p>
      <w:pPr>
        <w:ind w:firstLine="709"/>
        <w:jc w:val="center"/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3. </w:t>
      </w:r>
      <w:r>
        <w:rPr>
          <w:rFonts w:cs="Times New Roman"/>
          <w:b/>
          <w:sz w:val="24"/>
          <w:szCs w:val="24"/>
        </w:rPr>
        <w:t xml:space="preserve">СОДЕРЖАНИЕ ПРОГРАММЫ</w:t>
      </w:r>
      <w:r/>
    </w:p>
    <w:p>
      <w:pPr>
        <w:pStyle w:val="912"/>
        <w:ind w:left="0"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912"/>
        <w:ind w:left="0"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УЧЕБНЫЙ МАТЕРИАЛ ПО ТЕОРЕТИЧЕСКОЙ ПОДГОТОВКЕ</w:t>
      </w:r>
      <w:r/>
    </w:p>
    <w:p>
      <w:pPr>
        <w:pStyle w:val="912"/>
        <w:ind w:left="0" w:firstLine="709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Теоретические занятия должны иметь определенную целевую направленность: вырабатывать у обучающихся умение использовать полученные знания на практике                     в условиях учебно-тренировочных занятий.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материал распределяется на весь период обучения.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теоретических занятий следует учитывать возраст обучающихся               и излагать матери</w:t>
      </w:r>
      <w:r>
        <w:rPr>
          <w:rFonts w:ascii="Times New Roman" w:hAnsi="Times New Roman" w:cs="Times New Roman"/>
          <w:sz w:val="24"/>
          <w:szCs w:val="24"/>
        </w:rPr>
        <w:t xml:space="preserve">ал в доступной им форме. В зависимости от конкретных условий работы в план теоретической подготовки можно вносить коррективы. Теоретическая подготовка проводится в виде коротких бесед в начале учебно-тренировочного занятия или его процессе в паузах отдыха.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бесед и полнота сведений зависит от контингента обучающихся. Некоторые темы требуют неоднократного повторения, например, меры предупреждения травматизма, оказание первой медицинской помощи. 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теоретических занятий необходимо воспитывать чувство патриотизма, любви к своей родине и гордости за неё.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Тема 1.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Физическая культура и спорт в России. Понятие о физической культуре и спорте. Спорт как средство воспитания характера, укрепление здоровья человека. Конкретные примеры улучшения показателей быстроты, силы, ловкости у юных хоккеистов, приступивших к </w:t>
      </w:r>
      <w:r>
        <w:rPr>
          <w:rFonts w:ascii="Times New Roman" w:hAnsi="Times New Roman" w:cs="Times New Roman"/>
          <w:sz w:val="24"/>
          <w:szCs w:val="24"/>
        </w:rPr>
        <w:t xml:space="preserve">тренировкам в прошлом году. Перспективы роста этих показателей у новичков через год занятий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</w:t>
      </w:r>
      <w:r>
        <w:rPr>
          <w:rFonts w:ascii="Times New Roman" w:hAnsi="Times New Roman" w:cs="Times New Roman"/>
          <w:i/>
          <w:sz w:val="24"/>
          <w:szCs w:val="24"/>
        </w:rPr>
        <w:t xml:space="preserve">ема 2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История</w:t>
      </w:r>
      <w:r>
        <w:rPr>
          <w:rFonts w:ascii="Times New Roman" w:hAnsi="Times New Roman" w:cs="Times New Roman"/>
          <w:sz w:val="24"/>
          <w:szCs w:val="24"/>
        </w:rPr>
        <w:t xml:space="preserve"> вида спорта.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звити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 хоккея. </w:t>
      </w:r>
      <w:r>
        <w:rPr>
          <w:rFonts w:ascii="Times New Roman" w:hAnsi="Times New Roman" w:cs="Times New Roman"/>
          <w:sz w:val="24"/>
          <w:szCs w:val="24"/>
        </w:rPr>
        <w:t xml:space="preserve">Основные этапы развития отечественного хоккея. Основные этапы разв</w:t>
      </w:r>
      <w:r>
        <w:rPr>
          <w:rFonts w:ascii="Times New Roman" w:hAnsi="Times New Roman" w:cs="Times New Roman"/>
          <w:sz w:val="24"/>
          <w:szCs w:val="24"/>
        </w:rPr>
        <w:t xml:space="preserve">ития международного хоккея. Значение русской школы хоккея для развития международного хоккея. Основные соревнования, проводимые в Российской Федерации и Санкт-Петербурге для детей. Успехи российского хоккея на международной арене, хоккейные традиции регион</w:t>
      </w:r>
      <w:r>
        <w:rPr>
          <w:rFonts w:ascii="Times New Roman" w:hAnsi="Times New Roman" w:cs="Times New Roman"/>
          <w:sz w:val="24"/>
          <w:szCs w:val="24"/>
        </w:rPr>
        <w:t xml:space="preserve">а.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Тема 3. </w:t>
      </w:r>
      <w:r>
        <w:rPr>
          <w:rFonts w:ascii="Times New Roman" w:hAnsi="Times New Roman" w:cs="Times New Roman"/>
          <w:sz w:val="24"/>
          <w:szCs w:val="24"/>
        </w:rPr>
        <w:t xml:space="preserve">Сведения о строении и функциях организма человека.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Краткие сведения о строении и функциях организма человека. Ведущая роль центральной нервной системы в деятельности организма.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занятий физическими упражнениями, в частности </w:t>
      </w:r>
      <w:r>
        <w:rPr>
          <w:rFonts w:ascii="Times New Roman" w:hAnsi="Times New Roman" w:cs="Times New Roman"/>
          <w:sz w:val="24"/>
          <w:szCs w:val="24"/>
        </w:rPr>
        <w:t xml:space="preserve">хокк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ем</w:t>
      </w:r>
      <w:r>
        <w:rPr>
          <w:rFonts w:ascii="Times New Roman" w:hAnsi="Times New Roman" w:cs="Times New Roman"/>
          <w:sz w:val="24"/>
          <w:szCs w:val="24"/>
        </w:rPr>
        <w:t xml:space="preserve">, на организм обучающихся. Значение систематических занятий физическими упражнениями на укрепление здоровья, развитие физических способностей и достижения высоких спортивных результатов.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Тема 4.</w:t>
      </w:r>
      <w:r>
        <w:rPr>
          <w:rFonts w:ascii="Times New Roman" w:hAnsi="Times New Roman" w:cs="Times New Roman"/>
          <w:sz w:val="24"/>
          <w:szCs w:val="24"/>
        </w:rPr>
        <w:t xml:space="preserve"> Личная и общественная</w:t>
      </w:r>
      <w:r>
        <w:rPr>
          <w:rFonts w:ascii="Times New Roman" w:hAnsi="Times New Roman" w:cs="Times New Roman"/>
          <w:sz w:val="24"/>
          <w:szCs w:val="24"/>
        </w:rPr>
        <w:t xml:space="preserve"> гигиена. Закаливание организма человека.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о гигиене и санитарии. Уход за телом, </w:t>
      </w:r>
      <w:r>
        <w:rPr>
          <w:rFonts w:ascii="Times New Roman" w:hAnsi="Times New Roman" w:cs="Times New Roman"/>
          <w:sz w:val="24"/>
          <w:szCs w:val="24"/>
        </w:rPr>
        <w:t xml:space="preserve">г</w:t>
      </w:r>
      <w:r>
        <w:rPr>
          <w:rFonts w:ascii="Times New Roman" w:hAnsi="Times New Roman" w:cs="Times New Roman"/>
          <w:sz w:val="24"/>
          <w:szCs w:val="24"/>
        </w:rPr>
        <w:t xml:space="preserve">игиенические требования                         к одежде и обуви.</w:t>
      </w:r>
      <w:r>
        <w:rPr>
          <w:rFonts w:ascii="Times New Roman" w:hAnsi="Times New Roman" w:cs="Times New Roman"/>
          <w:sz w:val="24"/>
          <w:szCs w:val="24"/>
        </w:rPr>
        <w:t xml:space="preserve"> Гигиена спортивных сооружений. Общий режим для учащихся. Режим труда и отдыха. Режим питания и питьевой режим во время занятий. Значение витаминов и питания обучающихся. Гигиена сна. Гигиеническое значение водных процедур (умывание, обтирание, обливание, </w:t>
      </w:r>
      <w:r>
        <w:rPr>
          <w:rFonts w:ascii="Times New Roman" w:hAnsi="Times New Roman" w:cs="Times New Roman"/>
          <w:sz w:val="24"/>
          <w:szCs w:val="24"/>
        </w:rPr>
        <w:t xml:space="preserve">душ, баня, купание). Использование естественных факторов природы (солнца, воздуха, воды) в целях закаливания организма. Гигиена одежды и обуви. Меры личной и общественной санитарно-гигиенической профилактики (предупреждение заболеваний). Инвентарь. Одежда </w:t>
      </w:r>
      <w:r>
        <w:rPr>
          <w:rFonts w:ascii="Times New Roman" w:hAnsi="Times New Roman" w:cs="Times New Roman"/>
          <w:sz w:val="24"/>
          <w:szCs w:val="24"/>
        </w:rPr>
        <w:t xml:space="preserve">хоккеиста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Тема 5.</w:t>
      </w:r>
      <w:r>
        <w:rPr>
          <w:rFonts w:ascii="Times New Roman" w:hAnsi="Times New Roman" w:cs="Times New Roman"/>
          <w:sz w:val="24"/>
          <w:szCs w:val="24"/>
        </w:rPr>
        <w:t xml:space="preserve"> Правила поведения в </w:t>
      </w:r>
      <w:r>
        <w:rPr>
          <w:rFonts w:ascii="Times New Roman" w:hAnsi="Times New Roman" w:cs="Times New Roman"/>
          <w:sz w:val="24"/>
          <w:szCs w:val="24"/>
        </w:rPr>
        <w:t xml:space="preserve">хореографическом зале и на льду.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организации занятий и поведения в </w:t>
      </w:r>
      <w:r>
        <w:rPr>
          <w:rFonts w:ascii="Times New Roman" w:hAnsi="Times New Roman" w:cs="Times New Roman"/>
          <w:sz w:val="24"/>
          <w:szCs w:val="24"/>
        </w:rPr>
        <w:t xml:space="preserve">хореографическом зале и на льду.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Тема 6.</w:t>
      </w:r>
      <w:r>
        <w:rPr>
          <w:rFonts w:ascii="Times New Roman" w:hAnsi="Times New Roman" w:cs="Times New Roman"/>
          <w:sz w:val="24"/>
          <w:szCs w:val="24"/>
        </w:rPr>
        <w:t xml:space="preserve"> Предупреждение травматизма.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правил поведения. Дисциплина и взаимопомощь в процессе занятий. Предупреждение спортивных травм. Понятие о травмах. Особенности спортивного травматизма. Причины травм и их профилактика применительно к занятиям </w:t>
      </w:r>
      <w:r>
        <w:rPr>
          <w:rFonts w:ascii="Times New Roman" w:hAnsi="Times New Roman" w:cs="Times New Roman"/>
          <w:sz w:val="24"/>
          <w:szCs w:val="24"/>
        </w:rPr>
        <w:t xml:space="preserve">«хоккей»</w:t>
      </w:r>
      <w:r>
        <w:rPr>
          <w:rFonts w:ascii="Times New Roman" w:hAnsi="Times New Roman" w:cs="Times New Roman"/>
          <w:sz w:val="24"/>
          <w:szCs w:val="24"/>
        </w:rPr>
        <w:t xml:space="preserve"> и другим видам спорта.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</w:t>
      </w:r>
      <w:r>
        <w:rPr>
          <w:rFonts w:ascii="Times New Roman" w:hAnsi="Times New Roman" w:cs="Times New Roman"/>
          <w:i/>
          <w:sz w:val="24"/>
          <w:szCs w:val="24"/>
        </w:rPr>
        <w:t xml:space="preserve">а </w:t>
      </w:r>
      <w:r>
        <w:rPr>
          <w:rFonts w:ascii="Times New Roman" w:hAnsi="Times New Roman" w:cs="Times New Roman"/>
          <w:i/>
          <w:sz w:val="24"/>
          <w:szCs w:val="24"/>
        </w:rPr>
        <w:t xml:space="preserve">7</w:t>
      </w:r>
      <w:r>
        <w:rPr>
          <w:rFonts w:ascii="Times New Roman" w:hAnsi="Times New Roman" w:cs="Times New Roman"/>
          <w:i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</w:t>
      </w:r>
      <w:r>
        <w:rPr>
          <w:rFonts w:ascii="Times New Roman" w:hAnsi="Times New Roman" w:cs="Times New Roman"/>
          <w:sz w:val="24"/>
          <w:szCs w:val="24"/>
        </w:rPr>
        <w:t xml:space="preserve">авила </w:t>
      </w:r>
      <w:r>
        <w:rPr>
          <w:rFonts w:ascii="Times New Roman" w:hAnsi="Times New Roman" w:cs="Times New Roman"/>
          <w:sz w:val="24"/>
          <w:szCs w:val="24"/>
        </w:rPr>
        <w:t xml:space="preserve">хоккея.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и проведение соревнований. Организация соревнований по хоккею. Права и обязанности игроков, составы команд, замена игроков. Возрастное деление игроков и продолжительность игр для различных возрастных групп.</w:t>
      </w:r>
      <w:r>
        <w:rPr>
          <w:rFonts w:ascii="Times New Roman" w:hAnsi="Times New Roman" w:cs="Times New Roman"/>
          <w:sz w:val="24"/>
          <w:szCs w:val="24"/>
        </w:rPr>
        <w:t xml:space="preserve"> Судейская коллегия соревнований. Права и обязанности судей, учет времени игр, судейская терминология и жестикуляция, взаимоотношения между судьями в ходе игры. Инвентарь и снаряжение игроков. Методика судейства. Положение о соревнованиях и его содержание.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12"/>
        <w:ind w:left="0"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ПРОГРА</w:t>
      </w:r>
      <w:r>
        <w:rPr>
          <w:rFonts w:ascii="Times New Roman" w:hAnsi="Times New Roman" w:cs="Times New Roman"/>
          <w:b/>
          <w:sz w:val="24"/>
          <w:szCs w:val="24"/>
        </w:rPr>
        <w:t xml:space="preserve">М</w:t>
      </w:r>
      <w:r>
        <w:rPr>
          <w:rFonts w:ascii="Times New Roman" w:hAnsi="Times New Roman" w:cs="Times New Roman"/>
          <w:b/>
          <w:sz w:val="24"/>
          <w:szCs w:val="24"/>
        </w:rPr>
        <w:t xml:space="preserve">МНЫЙ МАТЕРИАЛ ПО ПРАКТИЧЕСКОЙ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ПОДГОТОВКЕ</w:t>
      </w:r>
      <w:r/>
    </w:p>
    <w:p>
      <w:pPr>
        <w:jc w:val="both"/>
        <w:spacing w:line="240" w:lineRule="auto"/>
        <w:rPr>
          <w:rFonts w:cs="Times New Roman"/>
          <w:sz w:val="10"/>
          <w:szCs w:val="10"/>
        </w:rPr>
      </w:pPr>
      <w:r>
        <w:rPr>
          <w:rFonts w:cs="Times New Roman"/>
          <w:sz w:val="10"/>
          <w:szCs w:val="10"/>
        </w:rPr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Программный материал для практических занятий выбирается в соответствии с задачами, которые стоят перед данным этапом.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обучения спортивно-оздоровительного этапа является разносторонняя двигательная подготовка и на её основе обучение </w:t>
      </w:r>
      <w:r>
        <w:rPr>
          <w:rFonts w:ascii="Times New Roman" w:hAnsi="Times New Roman" w:cs="Times New Roman"/>
          <w:sz w:val="24"/>
          <w:szCs w:val="24"/>
        </w:rPr>
        <w:t xml:space="preserve">основным навыкам.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зависит от возраста и уровня подготовленности </w:t>
      </w:r>
      <w:r>
        <w:rPr>
          <w:rFonts w:ascii="Times New Roman" w:hAnsi="Times New Roman" w:cs="Times New Roman"/>
          <w:sz w:val="24"/>
          <w:szCs w:val="24"/>
        </w:rPr>
        <w:t xml:space="preserve">обучающихся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формой организации занятий на данном этапе подготовки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учебно-</w:t>
      </w:r>
      <w:r>
        <w:rPr>
          <w:rFonts w:ascii="Times New Roman" w:hAnsi="Times New Roman" w:cs="Times New Roman"/>
          <w:sz w:val="24"/>
          <w:szCs w:val="24"/>
        </w:rPr>
        <w:t xml:space="preserve"> тренировочное</w:t>
      </w:r>
      <w:r>
        <w:rPr>
          <w:rFonts w:ascii="Times New Roman" w:hAnsi="Times New Roman" w:cs="Times New Roman"/>
          <w:sz w:val="24"/>
          <w:szCs w:val="24"/>
        </w:rPr>
        <w:t xml:space="preserve"> занятие.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методами практического разучивания разнообразных упражнений являются метод целостного упражнения и метод расчленено - конструктивного упражнения.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методами проведения занятий являются групповой и игровой.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Учебно-т</w:t>
      </w:r>
      <w:r>
        <w:rPr>
          <w:rFonts w:ascii="Times New Roman" w:hAnsi="Times New Roman" w:cs="Times New Roman"/>
          <w:sz w:val="24"/>
          <w:szCs w:val="24"/>
        </w:rPr>
        <w:t xml:space="preserve">ренировочное занятие имеет общепринятую структуру: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-подготовительную,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-основную,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заключительную</w:t>
      </w:r>
      <w:r>
        <w:rPr>
          <w:rFonts w:ascii="Times New Roman" w:hAnsi="Times New Roman" w:cs="Times New Roman"/>
          <w:sz w:val="24"/>
          <w:szCs w:val="24"/>
        </w:rPr>
        <w:t xml:space="preserve"> части.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подготовительной части учебно-тренировочного занятия особое внимание уделяется воспитанию дисциплины и организованности, правильной осанке, выразительности движений, развитию физических качеств.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основной части </w:t>
      </w:r>
      <w:r>
        <w:rPr>
          <w:rFonts w:ascii="Times New Roman" w:hAnsi="Times New Roman" w:cs="Times New Roman"/>
          <w:sz w:val="24"/>
          <w:szCs w:val="24"/>
        </w:rPr>
        <w:t xml:space="preserve">учебно-</w:t>
      </w:r>
      <w:r>
        <w:rPr>
          <w:rFonts w:ascii="Times New Roman" w:hAnsi="Times New Roman" w:cs="Times New Roman"/>
          <w:sz w:val="24"/>
          <w:szCs w:val="24"/>
        </w:rPr>
        <w:t xml:space="preserve">тренировочного занятия решаются задачи как обучения двигательным действиям, так и задачи развития специальных физических качеств.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Заключительная часть тренировочного занятия направлена на снятие напряжения и повышения эмоционального состояния учащихся.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Тренер-преподаватель должен проводить наблюдения за </w:t>
      </w:r>
      <w:r>
        <w:rPr>
          <w:rFonts w:ascii="Times New Roman" w:hAnsi="Times New Roman" w:cs="Times New Roman"/>
          <w:sz w:val="24"/>
          <w:szCs w:val="24"/>
        </w:rPr>
        <w:t xml:space="preserve">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. Педагогические наблюдения и контрольные испытания в конце года позволяют объективно составить мнение о пригодности детей к занятиям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хокке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hAnsi="Times New Roman" w:cs="Times New Roman"/>
          <w:sz w:val="24"/>
          <w:szCs w:val="24"/>
        </w:rPr>
        <w:t xml:space="preserve"> и в определенной мере оценить их одаренность и перспективность.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тестирования уровня подготовленности возможно использование контрольны</w:t>
      </w:r>
      <w:r>
        <w:rPr>
          <w:rFonts w:ascii="Times New Roman" w:hAnsi="Times New Roman" w:cs="Times New Roman"/>
          <w:sz w:val="24"/>
          <w:szCs w:val="24"/>
        </w:rPr>
        <w:t xml:space="preserve">х</w:t>
      </w:r>
      <w:r>
        <w:rPr>
          <w:rFonts w:ascii="Times New Roman" w:hAnsi="Times New Roman" w:cs="Times New Roman"/>
          <w:sz w:val="24"/>
          <w:szCs w:val="24"/>
        </w:rPr>
        <w:t xml:space="preserve"> упражнени</w:t>
      </w:r>
      <w:r>
        <w:rPr>
          <w:rFonts w:ascii="Times New Roman" w:hAnsi="Times New Roman" w:cs="Times New Roman"/>
          <w:sz w:val="24"/>
          <w:szCs w:val="24"/>
        </w:rPr>
        <w:t xml:space="preserve">й</w:t>
      </w:r>
      <w:r>
        <w:rPr>
          <w:rFonts w:ascii="Times New Roman" w:hAnsi="Times New Roman" w:cs="Times New Roman"/>
          <w:sz w:val="24"/>
          <w:szCs w:val="24"/>
        </w:rPr>
        <w:t xml:space="preserve"> для групп начальной подготовки соответствующего возраста.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иже приводится примерный вариант построения недельного цикла занятий для групп, обучающихся по программе, прим</w:t>
      </w:r>
      <w:r>
        <w:rPr>
          <w:rFonts w:ascii="Times New Roman" w:hAnsi="Times New Roman" w:cs="Times New Roman"/>
          <w:sz w:val="24"/>
          <w:szCs w:val="24"/>
        </w:rPr>
        <w:t xml:space="preserve">ерная модель отдельного занятия 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Таблица № 8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/>
    </w:p>
    <w:p>
      <w:pPr>
        <w:pStyle w:val="912"/>
        <w:ind w:left="0"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/>
    </w:p>
    <w:p>
      <w:pPr>
        <w:pStyle w:val="912"/>
        <w:ind w:left="0"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Примерный вариант построения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занятий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в недельном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цикле подготовительного периода на этапе базовой подготовки обучающихся по программе.</w:t>
      </w:r>
      <w:r/>
    </w:p>
    <w:p>
      <w:pPr>
        <w:ind w:firstLine="709"/>
        <w:jc w:val="center"/>
        <w:spacing w:line="240" w:lineRule="auto"/>
        <w:widowControl w:val="off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«Комплексное учебно-тренировочное занятие»</w:t>
      </w:r>
      <w:r/>
    </w:p>
    <w:p>
      <w:pPr>
        <w:ind w:firstLine="709"/>
        <w:jc w:val="center"/>
        <w:spacing w:line="240" w:lineRule="auto"/>
        <w:widowControl w:val="off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(продолжительность одного занятия 45 мин (1 час))</w:t>
      </w:r>
      <w:r/>
    </w:p>
    <w:p>
      <w:pPr>
        <w:ind w:left="709"/>
        <w:jc w:val="righ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Таблица № </w:t>
      </w:r>
      <w:r>
        <w:rPr>
          <w:rFonts w:cs="Times New Roman"/>
          <w:i/>
          <w:sz w:val="24"/>
          <w:szCs w:val="24"/>
        </w:rPr>
        <w:t xml:space="preserve">9</w:t>
      </w:r>
      <w:r/>
    </w:p>
    <w:tbl>
      <w:tblPr>
        <w:tblStyle w:val="911"/>
        <w:tblW w:w="0" w:type="auto"/>
        <w:tblInd w:w="709" w:type="dxa"/>
        <w:tblLook w:val="04A0" w:firstRow="1" w:lastRow="0" w:firstColumn="1" w:lastColumn="0" w:noHBand="0" w:noVBand="1"/>
      </w:tblPr>
      <w:tblGrid>
        <w:gridCol w:w="7196"/>
        <w:gridCol w:w="2233"/>
      </w:tblGrid>
      <w:tr>
        <w:trPr/>
        <w:tc>
          <w:tcPr>
            <w:tcW w:w="7196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Содержание учебно-тренировочного занятия</w:t>
            </w:r>
            <w:r/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Время, мин.</w:t>
            </w:r>
            <w:r/>
          </w:p>
        </w:tc>
      </w:tr>
      <w:tr>
        <w:trPr/>
        <w:tc>
          <w:tcPr>
            <w:tcW w:w="7196" w:type="dxa"/>
            <w:textDirection w:val="lrTb"/>
            <w:noWrap w:val="false"/>
          </w:tcPr>
          <w:p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</w:r>
            <w:r/>
          </w:p>
          <w:p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Подготовительная часть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4"/>
                <w:szCs w:val="24"/>
                <w:u w:val="single"/>
                <w:shd w:val="clear" w:color="auto" w:fill="ffffff"/>
              </w:rPr>
              <w:t xml:space="preserve">в хореографическом зале.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/>
          </w:p>
          <w:p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  <w:shd w:val="clear" w:color="auto" w:fill="ffffff"/>
              </w:rPr>
              <w:t xml:space="preserve">Разминка</w:t>
            </w:r>
            <w:r>
              <w:rPr>
                <w:rFonts w:cs="Times New Roman"/>
                <w:i/>
                <w:sz w:val="24"/>
                <w:szCs w:val="24"/>
                <w:shd w:val="clear" w:color="auto" w:fill="ffffff"/>
              </w:rPr>
              <w:t xml:space="preserve">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бщеразвивающие упражнения</w:t>
            </w:r>
            <w:r>
              <w:rPr>
                <w:sz w:val="24"/>
                <w:szCs w:val="24"/>
              </w:rPr>
              <w:t xml:space="preserve"> на месте на растяжку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1.ноги на ширине плеч, руки на пояс. Наклоны головой. На счёт 1 наклон головы вперёд, на счёт 2 назад, на счёт три 3 в левую сторону, на счёт 4 в правую сторону.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.ноги на ширине плеч, руки перед грудью. Рывки руками. На счёт 1,2 рывки руками перед собой, на счёт 3,4 рывки руками с отведением рук в левую сторону. На счёт 1,2 рывки руками перед собой, на счёт 3,4 рывки руками с отведением рук в правую сторону.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упражнения для ног: ходьба на носках, на наружных и внутренних сторонах стопы, круговые движения стопы.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rPr>
                <w:rFonts w:cs="Times New Roman"/>
                <w:b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Заключительная часть в зале: игра «Охотники и утки»</w:t>
            </w:r>
            <w:r/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Основная часть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cs="Times New Roman"/>
                <w:sz w:val="24"/>
                <w:szCs w:val="24"/>
                <w:u w:val="single"/>
                <w:shd w:val="clear" w:color="auto" w:fill="ffffff"/>
              </w:rPr>
              <w:t xml:space="preserve">на резиновой дорожке у льда.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Шнуровка ботинок.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Стоя на дорожке в чехлах ходьба вперед и назад.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На льду:</w:t>
            </w:r>
            <w:r>
              <w:rPr>
                <w:sz w:val="24"/>
                <w:szCs w:val="24"/>
              </w:rPr>
              <w:t xml:space="preserve"> ходьба на льду при помощи стула; ходьба по льду, держась за бортик; ходьба по кругу;  падение «рыбкой». Произвольные движения на льду. </w:t>
            </w:r>
            <w:r/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Заключительная часть.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Растяжка.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Беседа. Подведение итогов занятия и задание на дом.</w:t>
            </w:r>
            <w:r/>
          </w:p>
          <w:p>
            <w:r/>
            <w:r/>
          </w:p>
        </w:tc>
        <w:tc>
          <w:tcPr>
            <w:tcW w:w="223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/>
          </w:p>
        </w:tc>
      </w:tr>
    </w:tbl>
    <w:p>
      <w:pPr>
        <w:pStyle w:val="912"/>
        <w:ind w:left="0"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912"/>
        <w:ind w:left="0"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ПЕДАГОГИЧЕСКИЙ И ВРАЧЕБНЫЙ КОНТРОЛЬ</w:t>
      </w:r>
      <w:r/>
    </w:p>
    <w:p>
      <w:pPr>
        <w:pStyle w:val="912"/>
        <w:ind w:left="0" w:firstLine="709"/>
        <w:jc w:val="center"/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10"/>
          <w:szCs w:val="10"/>
        </w:rPr>
      </w:r>
      <w:r/>
    </w:p>
    <w:p>
      <w:pPr>
        <w:pStyle w:val="912"/>
        <w:ind w:left="0"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r>
        <w:rPr>
          <w:rFonts w:ascii="Times New Roman" w:hAnsi="Times New Roman" w:cs="Times New Roman"/>
          <w:b/>
          <w:sz w:val="24"/>
          <w:szCs w:val="24"/>
        </w:rPr>
        <w:t xml:space="preserve">ВВЕДЕНИЕ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Современный уровень спортивных достижений предъявляет исключительно высокие требования к организму обучающихся. Общепринято, что рациональная физическая тренировка, типичная для </w:t>
      </w:r>
      <w:r>
        <w:rPr>
          <w:rFonts w:ascii="Times New Roman" w:hAnsi="Times New Roman" w:cs="Times New Roman"/>
          <w:sz w:val="24"/>
          <w:szCs w:val="24"/>
        </w:rPr>
        <w:t xml:space="preserve">хоккея</w:t>
      </w:r>
      <w:r>
        <w:rPr>
          <w:rFonts w:ascii="Times New Roman" w:hAnsi="Times New Roman" w:cs="Times New Roman"/>
          <w:sz w:val="24"/>
          <w:szCs w:val="24"/>
        </w:rPr>
        <w:t xml:space="preserve">, позволяет быстро и эффективно достичь многих признаков здоровья. Эффект занятий значительно повышается, если они сочетаются с правильным питанием, режимом дня, приемами </w:t>
      </w:r>
      <w:r>
        <w:rPr>
          <w:rFonts w:ascii="Times New Roman" w:hAnsi="Times New Roman" w:cs="Times New Roman"/>
          <w:sz w:val="24"/>
          <w:szCs w:val="24"/>
        </w:rPr>
        <w:t xml:space="preserve">психорегуляции</w:t>
      </w:r>
      <w:r>
        <w:rPr>
          <w:rFonts w:ascii="Times New Roman" w:hAnsi="Times New Roman" w:cs="Times New Roman"/>
          <w:sz w:val="24"/>
          <w:szCs w:val="24"/>
        </w:rPr>
        <w:t xml:space="preserve">, использованием гигиенических </w:t>
      </w:r>
      <w:r>
        <w:rPr>
          <w:rFonts w:ascii="Times New Roman" w:hAnsi="Times New Roman" w:cs="Times New Roman"/>
          <w:sz w:val="24"/>
          <w:szCs w:val="24"/>
        </w:rPr>
        <w:t xml:space="preserve">оздоравливающих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и врачебно-педагогическим контролем. Все эти моменты в той или иной степени должны быть отражены и на 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чебно-</w:t>
      </w:r>
      <w:r>
        <w:rPr>
          <w:rFonts w:ascii="Times New Roman" w:hAnsi="Times New Roman" w:cs="Times New Roman"/>
          <w:sz w:val="24"/>
          <w:szCs w:val="24"/>
        </w:rPr>
        <w:t xml:space="preserve">тренировочных занятиях спортивно-оздоровительного этапа.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12"/>
        <w:ind w:left="0"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ПЕДАГОГИЧЕСКИЙ КОНТРОЛЬ</w:t>
      </w:r>
      <w:r/>
    </w:p>
    <w:p>
      <w:pPr>
        <w:pStyle w:val="912"/>
        <w:ind w:left="0" w:firstLine="709"/>
        <w:jc w:val="center"/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10"/>
          <w:szCs w:val="10"/>
        </w:rPr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приеме в спортивно-оздоровительные группы следует руководствоваться желанием ребенка освоить первичные навыки </w:t>
      </w:r>
      <w:r>
        <w:rPr>
          <w:rFonts w:ascii="Times New Roman" w:hAnsi="Times New Roman" w:cs="Times New Roman"/>
          <w:sz w:val="24"/>
          <w:szCs w:val="24"/>
        </w:rPr>
        <w:t xml:space="preserve">хоккея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12"/>
        <w:ind w:left="0"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ВРАЧЕБНЫЙ КОНТРОЛЬ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10"/>
          <w:szCs w:val="10"/>
        </w:rPr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года все обучающиеся проходят медицинское обследование, обязательно наличие медицинской справки от врача об отсутствии противопоказаний для занятий </w:t>
      </w:r>
      <w:r>
        <w:rPr>
          <w:rFonts w:ascii="Times New Roman" w:hAnsi="Times New Roman" w:cs="Times New Roman"/>
          <w:sz w:val="24"/>
          <w:szCs w:val="24"/>
        </w:rPr>
        <w:t xml:space="preserve">хоккеем</w:t>
      </w:r>
      <w:r>
        <w:rPr>
          <w:rFonts w:ascii="Times New Roman" w:hAnsi="Times New Roman" w:cs="Times New Roman"/>
          <w:sz w:val="24"/>
          <w:szCs w:val="24"/>
        </w:rPr>
        <w:t xml:space="preserve">. Основными задачами медицинского обследования в группах, обучающихся по программе является </w:t>
      </w:r>
      <w:r>
        <w:rPr>
          <w:rFonts w:ascii="Times New Roman" w:hAnsi="Times New Roman" w:cs="Times New Roman"/>
          <w:sz w:val="24"/>
          <w:szCs w:val="24"/>
        </w:rPr>
        <w:t xml:space="preserve">контроль за</w:t>
      </w:r>
      <w:r>
        <w:rPr>
          <w:rFonts w:ascii="Times New Roman" w:hAnsi="Times New Roman" w:cs="Times New Roman"/>
          <w:sz w:val="24"/>
          <w:szCs w:val="24"/>
        </w:rPr>
        <w:t xml:space="preserve"> состоянием здоровья, привитие гигиенических навыков и привычки неукоснительно выполнять рекомендации врача.</w:t>
      </w:r>
      <w:r/>
    </w:p>
    <w:p>
      <w:pPr>
        <w:ind w:firstLine="709"/>
        <w:jc w:val="both"/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  <w:r/>
    </w:p>
    <w:p>
      <w:pPr>
        <w:ind w:firstLine="709"/>
        <w:jc w:val="center"/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5.</w:t>
      </w:r>
      <w:r>
        <w:rPr>
          <w:rFonts w:cs="Times New Roman"/>
          <w:b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t xml:space="preserve">ОБЩИЕ ТРЕБОВАНИЯ БЕЗОПАСНОСТИ</w:t>
      </w:r>
      <w:r/>
    </w:p>
    <w:p>
      <w:pPr>
        <w:ind w:firstLine="709"/>
        <w:jc w:val="center"/>
        <w:spacing w:line="240" w:lineRule="auto"/>
        <w:rPr>
          <w:rFonts w:cs="Times New Roman"/>
          <w:b/>
          <w:sz w:val="10"/>
          <w:szCs w:val="10"/>
        </w:rPr>
      </w:pPr>
      <w:r>
        <w:rPr>
          <w:rFonts w:cs="Times New Roman"/>
          <w:b/>
          <w:sz w:val="10"/>
          <w:szCs w:val="10"/>
        </w:rPr>
      </w:r>
      <w:r/>
    </w:p>
    <w:p>
      <w:pPr>
        <w:ind w:firstLine="709"/>
        <w:jc w:val="both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Травмы могут возникать при различном сочетании внешних и внутренних факторов. Несомненно, возможны и несчастные случаи, когда травма возникает вследствие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трагического стечения обстоятельств и причин, которые трудно предвидеть. Тем не менее, основные факторы, влияющие на возникновение и характер травм, необходимо систематизировать для выработки принципиальных мер безопасности, направленных на их устранение.</w:t>
      </w:r>
      <w:r/>
    </w:p>
    <w:p>
      <w:pPr>
        <w:ind w:firstLine="709"/>
        <w:jc w:val="bot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Во избежание травматизма при проведении занятий особое внимание уделяется подготовке места проведения занятий и организма учащихся к выполнению технических действий, требующих высокой координации их исполнения, и дисциплине в группе.</w:t>
      </w:r>
      <w:r/>
    </w:p>
    <w:p>
      <w:pPr>
        <w:ind w:firstLine="709"/>
        <w:jc w:val="both"/>
        <w:spacing w:line="240" w:lineRule="auto"/>
        <w:rPr>
          <w:rFonts w:cs="Times New Roman"/>
          <w:i/>
          <w:color w:val="000000" w:themeColor="text1"/>
          <w:sz w:val="24"/>
          <w:szCs w:val="24"/>
          <w:u w:val="single"/>
        </w:rPr>
      </w:pPr>
      <w:r>
        <w:rPr>
          <w:rFonts w:cs="Times New Roman"/>
          <w:i/>
          <w:color w:val="000000" w:themeColor="text1"/>
          <w:sz w:val="24"/>
          <w:szCs w:val="24"/>
          <w:u w:val="single"/>
        </w:rPr>
        <w:t xml:space="preserve">Общие требования безопасности</w:t>
      </w:r>
      <w:r/>
    </w:p>
    <w:p>
      <w:pPr>
        <w:ind w:firstLine="709"/>
        <w:jc w:val="both"/>
        <w:spacing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Тренер-преподаватель в своей работе руководствуется должностными инструкциями и инструкцией по технике безопасности.</w:t>
      </w:r>
      <w:r/>
    </w:p>
    <w:p>
      <w:pPr>
        <w:ind w:firstLine="709"/>
        <w:jc w:val="both"/>
        <w:spacing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Тре</w:t>
      </w:r>
      <w:r>
        <w:rPr>
          <w:rFonts w:cs="Times New Roman"/>
          <w:color w:val="000000" w:themeColor="text1"/>
          <w:sz w:val="24"/>
          <w:szCs w:val="24"/>
        </w:rPr>
        <w:t xml:space="preserve">нер-преподаватель </w:t>
      </w:r>
      <w:r>
        <w:rPr>
          <w:rFonts w:cs="Times New Roman"/>
          <w:color w:val="000000" w:themeColor="text1"/>
          <w:sz w:val="24"/>
          <w:szCs w:val="24"/>
        </w:rPr>
        <w:t xml:space="preserve">ведѐт</w:t>
      </w:r>
      <w:r>
        <w:rPr>
          <w:rFonts w:cs="Times New Roman"/>
          <w:color w:val="000000" w:themeColor="text1"/>
          <w:sz w:val="24"/>
          <w:szCs w:val="24"/>
        </w:rPr>
        <w:t xml:space="preserve"> учебно-</w:t>
      </w:r>
      <w:r>
        <w:rPr>
          <w:rFonts w:cs="Times New Roman"/>
          <w:color w:val="000000" w:themeColor="text1"/>
          <w:sz w:val="24"/>
          <w:szCs w:val="24"/>
        </w:rPr>
        <w:t xml:space="preserve">тренировочные занятия согласно </w:t>
      </w:r>
      <w:r>
        <w:rPr>
          <w:rFonts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утвержденному расписанию, о</w:t>
      </w:r>
      <w:r>
        <w:rPr>
          <w:rFonts w:cs="Times New Roman"/>
          <w:color w:val="000000" w:themeColor="text1"/>
          <w:sz w:val="24"/>
          <w:szCs w:val="24"/>
        </w:rPr>
        <w:t xml:space="preserve">твечает за жизнь находящихся на занятии, осуществляет воспитательную работу о правилах поведения в раздевалках, </w:t>
      </w:r>
      <w:r>
        <w:rPr>
          <w:rFonts w:cs="Times New Roman"/>
          <w:color w:val="000000" w:themeColor="text1"/>
          <w:sz w:val="24"/>
          <w:szCs w:val="24"/>
        </w:rPr>
        <w:t xml:space="preserve">хореографическом</w:t>
      </w:r>
      <w:r>
        <w:rPr>
          <w:rFonts w:cs="Times New Roman"/>
          <w:color w:val="000000" w:themeColor="text1"/>
          <w:sz w:val="24"/>
          <w:szCs w:val="24"/>
        </w:rPr>
        <w:t xml:space="preserve"> зале и на льду,  требует со</w:t>
      </w:r>
      <w:r>
        <w:rPr>
          <w:rFonts w:cs="Times New Roman"/>
          <w:color w:val="000000" w:themeColor="text1"/>
          <w:sz w:val="24"/>
          <w:szCs w:val="24"/>
        </w:rPr>
        <w:t xml:space="preserve">блюдения внутреннего распорядка</w:t>
      </w:r>
      <w:r>
        <w:rPr>
          <w:rFonts w:cs="Times New Roman"/>
          <w:color w:val="000000" w:themeColor="text1"/>
          <w:sz w:val="24"/>
          <w:szCs w:val="24"/>
        </w:rPr>
        <w:t xml:space="preserve">.</w:t>
      </w:r>
      <w:r/>
    </w:p>
    <w:p>
      <w:pPr>
        <w:ind w:firstLine="709"/>
        <w:jc w:val="bot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Тренер-преподаватель несет персональную ответственность за сопровождение </w:t>
      </w:r>
      <w:r>
        <w:rPr>
          <w:rFonts w:cs="Times New Roman"/>
          <w:sz w:val="24"/>
          <w:szCs w:val="24"/>
        </w:rPr>
        <w:t xml:space="preserve">обучающихся</w:t>
      </w:r>
      <w:r>
        <w:rPr>
          <w:rFonts w:cs="Times New Roman"/>
          <w:sz w:val="24"/>
          <w:szCs w:val="24"/>
        </w:rPr>
        <w:t xml:space="preserve"> в раздевалки до начала учебно-тренировочного процесса и после него.</w:t>
      </w:r>
      <w:r/>
    </w:p>
    <w:p>
      <w:pPr>
        <w:ind w:firstLine="709"/>
        <w:jc w:val="bot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В целях предупреждения несчастных случаев постоянно поддерживает высокую дисциплину среди учащихся  и следит за соблюдением </w:t>
      </w:r>
      <w:r>
        <w:rPr>
          <w:rFonts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ими правил безопасности.</w:t>
      </w:r>
      <w:r/>
    </w:p>
    <w:p>
      <w:pPr>
        <w:ind w:firstLine="709"/>
        <w:jc w:val="both"/>
        <w:spacing w:line="240" w:lineRule="auto"/>
        <w:rPr>
          <w:rFonts w:cs="Times New Roman"/>
          <w:i/>
          <w:color w:val="000000" w:themeColor="text1"/>
          <w:sz w:val="24"/>
          <w:szCs w:val="24"/>
          <w:u w:val="single"/>
        </w:rPr>
      </w:pPr>
      <w:r>
        <w:rPr>
          <w:rFonts w:cs="Times New Roman"/>
          <w:i/>
          <w:color w:val="000000" w:themeColor="text1"/>
          <w:sz w:val="24"/>
          <w:szCs w:val="24"/>
          <w:u w:val="single"/>
        </w:rPr>
        <w:t xml:space="preserve">Требования безопасности перед началом работы</w:t>
      </w:r>
      <w:r/>
    </w:p>
    <w:p>
      <w:pPr>
        <w:ind w:firstLine="709"/>
        <w:jc w:val="both"/>
        <w:spacing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Тренер-преподаватель перед началом занятия надевает сп</w:t>
      </w:r>
      <w:r>
        <w:rPr>
          <w:rFonts w:cs="Times New Roman"/>
          <w:color w:val="000000" w:themeColor="text1"/>
          <w:sz w:val="24"/>
          <w:szCs w:val="24"/>
        </w:rPr>
        <w:t xml:space="preserve">ортивную одежду и сменную обувь (коньки).</w:t>
      </w:r>
      <w:r/>
    </w:p>
    <w:p>
      <w:pPr>
        <w:ind w:firstLine="709"/>
        <w:jc w:val="both"/>
        <w:spacing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Контролирует техническое состояние спортивного оборудования, готовность хореографического зала (</w:t>
      </w:r>
      <w:r>
        <w:rPr>
          <w:rFonts w:cs="Times New Roman"/>
          <w:color w:val="000000" w:themeColor="text1"/>
          <w:sz w:val="24"/>
          <w:szCs w:val="24"/>
        </w:rPr>
        <w:t xml:space="preserve">ледового</w:t>
      </w:r>
      <w:r>
        <w:rPr>
          <w:rFonts w:cs="Times New Roman"/>
          <w:color w:val="000000" w:themeColor="text1"/>
          <w:sz w:val="24"/>
          <w:szCs w:val="24"/>
        </w:rPr>
        <w:t xml:space="preserve"> корта).</w:t>
      </w:r>
      <w:r/>
    </w:p>
    <w:p>
      <w:pPr>
        <w:ind w:firstLine="709"/>
        <w:jc w:val="both"/>
        <w:spacing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Приходит на занятие не менее чем за 10 минут до начала занятия.</w:t>
      </w:r>
      <w:r/>
    </w:p>
    <w:p>
      <w:pPr>
        <w:ind w:firstLine="709"/>
        <w:jc w:val="both"/>
        <w:spacing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Тренер-преподаватель систематически проводит с юными учащимися инструктаж по технике безопасности.</w:t>
      </w:r>
      <w:r/>
    </w:p>
    <w:p>
      <w:pPr>
        <w:ind w:firstLine="709"/>
        <w:jc w:val="both"/>
        <w:spacing w:line="240" w:lineRule="auto"/>
        <w:rPr>
          <w:rFonts w:cs="Times New Roman"/>
          <w:i/>
          <w:sz w:val="24"/>
          <w:szCs w:val="24"/>
          <w:u w:val="single"/>
        </w:rPr>
      </w:pPr>
      <w:r>
        <w:rPr>
          <w:rFonts w:cs="Times New Roman"/>
          <w:i/>
          <w:sz w:val="24"/>
          <w:szCs w:val="24"/>
          <w:u w:val="single"/>
        </w:rPr>
        <w:t xml:space="preserve">Требования безопасности во время работы</w:t>
      </w:r>
      <w:r/>
    </w:p>
    <w:p>
      <w:pPr>
        <w:ind w:firstLine="709"/>
        <w:jc w:val="bot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Тренер-преподаватель постоянно находится в </w:t>
      </w:r>
      <w:r>
        <w:rPr>
          <w:rFonts w:cs="Times New Roman"/>
          <w:sz w:val="24"/>
          <w:szCs w:val="24"/>
        </w:rPr>
        <w:t xml:space="preserve">хореографическом</w:t>
      </w:r>
      <w:r>
        <w:rPr>
          <w:rFonts w:cs="Times New Roman"/>
          <w:sz w:val="24"/>
          <w:szCs w:val="24"/>
        </w:rPr>
        <w:t xml:space="preserve"> зале</w:t>
      </w:r>
      <w:r>
        <w:rPr>
          <w:rFonts w:cs="Times New Roman"/>
          <w:sz w:val="24"/>
          <w:szCs w:val="24"/>
        </w:rPr>
        <w:t xml:space="preserve"> (на льду)</w:t>
      </w:r>
      <w:r>
        <w:rPr>
          <w:rFonts w:cs="Times New Roman"/>
          <w:sz w:val="24"/>
          <w:szCs w:val="24"/>
        </w:rPr>
        <w:t xml:space="preserve">, осуществляет непрерывный </w:t>
      </w:r>
      <w:r>
        <w:rPr>
          <w:rFonts w:cs="Times New Roman"/>
          <w:sz w:val="24"/>
          <w:szCs w:val="24"/>
        </w:rPr>
        <w:t xml:space="preserve">контроль за</w:t>
      </w:r>
      <w:r>
        <w:rPr>
          <w:rFonts w:cs="Times New Roman"/>
          <w:sz w:val="24"/>
          <w:szCs w:val="24"/>
        </w:rPr>
        <w:t xml:space="preserve"> соблюдением дисциплины и выполнением заданий. </w:t>
      </w:r>
      <w:r/>
    </w:p>
    <w:p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Тренер-преподаватель ведет непрерывное наблюдение за </w:t>
      </w:r>
      <w:r>
        <w:rPr>
          <w:rFonts w:cs="Times New Roman"/>
          <w:sz w:val="24"/>
          <w:szCs w:val="24"/>
        </w:rPr>
        <w:t xml:space="preserve">обучающимися</w:t>
      </w:r>
      <w:r>
        <w:rPr>
          <w:rFonts w:cs="Times New Roman"/>
          <w:sz w:val="24"/>
          <w:szCs w:val="24"/>
        </w:rPr>
        <w:t xml:space="preserve"> при разучивании элементов повышенного риска, обязательно обеспечивает страховку.</w:t>
      </w:r>
      <w:r/>
    </w:p>
    <w:p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 выполнении обучающимися упражнений с предметами должен быть предельно внимательным и следить за дистанцией.</w:t>
      </w:r>
      <w:r/>
    </w:p>
    <w:p>
      <w:pPr>
        <w:ind w:firstLine="709"/>
        <w:jc w:val="both"/>
        <w:spacing w:line="240" w:lineRule="auto"/>
        <w:rPr>
          <w:rFonts w:cs="Times New Roman"/>
          <w:i/>
          <w:sz w:val="24"/>
          <w:szCs w:val="24"/>
          <w:u w:val="single"/>
        </w:rPr>
      </w:pPr>
      <w:r>
        <w:rPr>
          <w:rFonts w:cs="Times New Roman"/>
          <w:i/>
          <w:sz w:val="24"/>
          <w:szCs w:val="24"/>
          <w:u w:val="single"/>
        </w:rPr>
        <w:t xml:space="preserve">Требования безопасности в аварийной ситуации</w:t>
      </w:r>
      <w:r/>
    </w:p>
    <w:p>
      <w:pPr>
        <w:ind w:firstLine="709"/>
        <w:jc w:val="bot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Тренер-преподаватель обязан прекратить занятие и обеспечить организованный выход всех </w:t>
      </w:r>
      <w:r>
        <w:rPr>
          <w:rFonts w:cs="Times New Roman"/>
          <w:sz w:val="24"/>
          <w:szCs w:val="24"/>
        </w:rPr>
        <w:t xml:space="preserve">обучающихся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из </w:t>
      </w:r>
      <w:r>
        <w:rPr>
          <w:rFonts w:cs="Times New Roman"/>
          <w:sz w:val="24"/>
          <w:szCs w:val="24"/>
        </w:rPr>
        <w:t xml:space="preserve">хореографического</w:t>
      </w:r>
      <w:r>
        <w:rPr>
          <w:rFonts w:cs="Times New Roman"/>
          <w:sz w:val="24"/>
          <w:szCs w:val="24"/>
        </w:rPr>
        <w:t xml:space="preserve"> зала</w:t>
      </w:r>
      <w:r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 xml:space="preserve">ледового</w:t>
      </w:r>
      <w:r>
        <w:rPr>
          <w:rFonts w:cs="Times New Roman"/>
          <w:sz w:val="24"/>
          <w:szCs w:val="24"/>
        </w:rPr>
        <w:t xml:space="preserve"> корта)</w:t>
      </w:r>
      <w:r>
        <w:rPr>
          <w:rFonts w:cs="Times New Roman"/>
          <w:sz w:val="24"/>
          <w:szCs w:val="24"/>
        </w:rPr>
        <w:t xml:space="preserve"> в случае какой-либо аварии или наличии условий, мешающих проведению занятий или угрожающих жизни и здоровью.</w:t>
      </w:r>
      <w:r/>
    </w:p>
    <w:p>
      <w:pPr>
        <w:ind w:firstLine="709"/>
        <w:jc w:val="bot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 получении травмы, сообщить о случившемся администрации.</w:t>
      </w:r>
      <w:r/>
    </w:p>
    <w:p>
      <w:pPr>
        <w:ind w:firstLine="709"/>
        <w:jc w:val="bot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 возникновении пожара прекратить работу, эвакуировать </w:t>
      </w:r>
      <w:r>
        <w:rPr>
          <w:rFonts w:cs="Times New Roman"/>
          <w:sz w:val="24"/>
          <w:szCs w:val="24"/>
        </w:rPr>
        <w:t xml:space="preserve">обучающихся</w:t>
      </w:r>
      <w:r>
        <w:rPr>
          <w:rFonts w:cs="Times New Roman"/>
          <w:sz w:val="24"/>
          <w:szCs w:val="24"/>
        </w:rPr>
        <w:t xml:space="preserve"> из </w:t>
      </w:r>
      <w:r>
        <w:rPr>
          <w:rFonts w:cs="Times New Roman"/>
          <w:sz w:val="24"/>
          <w:szCs w:val="24"/>
        </w:rPr>
        <w:t xml:space="preserve">хореографического </w:t>
      </w:r>
      <w:r>
        <w:rPr>
          <w:rFonts w:cs="Times New Roman"/>
          <w:sz w:val="24"/>
          <w:szCs w:val="24"/>
        </w:rPr>
        <w:t xml:space="preserve">зала</w:t>
      </w:r>
      <w:r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 xml:space="preserve">ледового</w:t>
      </w:r>
      <w:r>
        <w:rPr>
          <w:rFonts w:cs="Times New Roman"/>
          <w:sz w:val="24"/>
          <w:szCs w:val="24"/>
        </w:rPr>
        <w:t xml:space="preserve"> корта)</w:t>
      </w:r>
      <w:r>
        <w:rPr>
          <w:rFonts w:cs="Times New Roman"/>
          <w:sz w:val="24"/>
          <w:szCs w:val="24"/>
        </w:rPr>
        <w:t xml:space="preserve">, сообщить администратору спортивного комплекса о случившемся.</w:t>
      </w:r>
      <w:r/>
    </w:p>
    <w:p>
      <w:pPr>
        <w:numPr>
          <w:ilvl w:val="1"/>
          <w:numId w:val="35"/>
        </w:numPr>
        <w:ind w:firstLine="709"/>
        <w:jc w:val="both"/>
        <w:spacing w:line="240" w:lineRule="auto"/>
        <w:rPr>
          <w:rFonts w:eastAsia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Внешние факторы спортивного травматизма:</w:t>
      </w:r>
      <w:r/>
    </w:p>
    <w:p>
      <w:pPr>
        <w:numPr>
          <w:ilvl w:val="0"/>
          <w:numId w:val="36"/>
        </w:numPr>
        <w:ind w:firstLine="709"/>
        <w:jc w:val="both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неправильная общая организация тренировочного процесса;</w:t>
      </w:r>
      <w:r/>
    </w:p>
    <w:p>
      <w:pPr>
        <w:numPr>
          <w:ilvl w:val="0"/>
          <w:numId w:val="36"/>
        </w:numPr>
        <w:ind w:firstLine="709"/>
        <w:jc w:val="both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нарушение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хоккеистами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дисциплины и установленных правил во время проведения занятий;</w:t>
      </w:r>
      <w:r/>
    </w:p>
    <w:p>
      <w:pPr>
        <w:numPr>
          <w:ilvl w:val="0"/>
          <w:numId w:val="36"/>
        </w:numPr>
        <w:ind w:firstLine="709"/>
        <w:jc w:val="both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неудовлетворительное состояние мест занятий, коньков, оборудования и экипировки обучающихся;</w:t>
      </w:r>
      <w:r/>
    </w:p>
    <w:p>
      <w:pPr>
        <w:numPr>
          <w:ilvl w:val="0"/>
          <w:numId w:val="36"/>
        </w:numPr>
        <w:ind w:firstLine="709"/>
        <w:jc w:val="both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неблагоприятные санитарно-гигиенические условия при проведении занятий.</w:t>
      </w:r>
      <w:r/>
    </w:p>
    <w:p>
      <w:pPr>
        <w:numPr>
          <w:ilvl w:val="1"/>
          <w:numId w:val="35"/>
        </w:numPr>
        <w:ind w:firstLine="709"/>
        <w:jc w:val="both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 неправильной организации занятий относится:</w:t>
      </w:r>
      <w:r/>
    </w:p>
    <w:p>
      <w:pPr>
        <w:numPr>
          <w:ilvl w:val="0"/>
          <w:numId w:val="36"/>
        </w:numPr>
        <w:ind w:firstLine="709"/>
        <w:jc w:val="both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проведение занятий с большим числом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учащихся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превышающим установленные нормы;</w:t>
      </w:r>
      <w:r/>
    </w:p>
    <w:p>
      <w:pPr>
        <w:numPr>
          <w:ilvl w:val="0"/>
          <w:numId w:val="36"/>
        </w:numPr>
        <w:ind w:firstLine="709"/>
        <w:jc w:val="both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неправильная организация направления движения в процессе выполнения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учебно-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тренировочных упражнений.</w:t>
      </w:r>
      <w:r/>
    </w:p>
    <w:p>
      <w:pPr>
        <w:numPr>
          <w:ilvl w:val="1"/>
          <w:numId w:val="35"/>
        </w:numPr>
        <w:ind w:firstLine="709"/>
        <w:jc w:val="both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Внутренние факторы спортивного травматизма:</w:t>
      </w:r>
      <w:r/>
    </w:p>
    <w:p>
      <w:pPr>
        <w:numPr>
          <w:ilvl w:val="0"/>
          <w:numId w:val="36"/>
        </w:numPr>
        <w:ind w:firstLine="709"/>
        <w:jc w:val="both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наличие врожденных и хронических заболеваний;</w:t>
      </w:r>
      <w:r/>
    </w:p>
    <w:p>
      <w:pPr>
        <w:numPr>
          <w:ilvl w:val="0"/>
          <w:numId w:val="36"/>
        </w:numPr>
        <w:ind w:firstLine="709"/>
        <w:jc w:val="both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состояние утомления и переутомления;</w:t>
      </w:r>
      <w:r/>
    </w:p>
    <w:p>
      <w:pPr>
        <w:numPr>
          <w:ilvl w:val="0"/>
          <w:numId w:val="36"/>
        </w:numPr>
        <w:ind w:firstLine="709"/>
        <w:jc w:val="both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изменение функционального состояния организма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обучающегося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вызванное перерывом в занятиях в связи с каким-либо заболеванием или другими причинами.</w:t>
      </w:r>
      <w:r/>
    </w:p>
    <w:p>
      <w:pPr>
        <w:numPr>
          <w:ilvl w:val="1"/>
          <w:numId w:val="35"/>
        </w:numPr>
        <w:ind w:firstLine="709"/>
        <w:jc w:val="both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Занятия разрешается проводить:</w:t>
      </w:r>
      <w:r/>
    </w:p>
    <w:p>
      <w:pPr>
        <w:numPr>
          <w:ilvl w:val="0"/>
          <w:numId w:val="36"/>
        </w:numPr>
        <w:ind w:firstLine="709"/>
        <w:jc w:val="both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 условии наличия у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обучающегося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медицинского допуска к занятиям по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хоккею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;</w:t>
      </w:r>
      <w:r/>
    </w:p>
    <w:p>
      <w:pPr>
        <w:numPr>
          <w:ilvl w:val="0"/>
          <w:numId w:val="36"/>
        </w:numPr>
        <w:ind w:firstLine="709"/>
        <w:jc w:val="both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 соответствии спортивной экипировки санитарно-гигиеническим нормам, методике проведения занятий;</w:t>
      </w:r>
      <w:r/>
    </w:p>
    <w:p>
      <w:pPr>
        <w:numPr>
          <w:ilvl w:val="0"/>
          <w:numId w:val="36"/>
        </w:numPr>
        <w:ind w:firstLine="709"/>
        <w:jc w:val="both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 соответствии мест проведения занятий санитарным нормам;</w:t>
      </w:r>
      <w:r/>
    </w:p>
    <w:p>
      <w:pPr>
        <w:numPr>
          <w:ilvl w:val="0"/>
          <w:numId w:val="36"/>
        </w:numPr>
        <w:ind w:firstLine="709"/>
        <w:jc w:val="both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 условии готовности инвентаря и оборудования к занятию;</w:t>
      </w:r>
      <w:r/>
    </w:p>
    <w:p>
      <w:pPr>
        <w:numPr>
          <w:ilvl w:val="0"/>
          <w:numId w:val="36"/>
        </w:numPr>
        <w:ind w:firstLine="709"/>
        <w:jc w:val="both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все занятия должны проводиться только согласно утвержденному расписанию.</w:t>
      </w:r>
      <w:r/>
    </w:p>
    <w:p>
      <w:pPr>
        <w:ind w:firstLine="709"/>
        <w:jc w:val="both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Занятие может быть начато только после выполнения всех требований настоящих правил и принятия мер, обеспечивающих профилактику спортивного травматизма и безопасности.</w:t>
      </w:r>
      <w:r/>
    </w:p>
    <w:p>
      <w:pPr>
        <w:numPr>
          <w:ilvl w:val="1"/>
          <w:numId w:val="35"/>
        </w:numPr>
        <w:ind w:firstLine="709"/>
        <w:jc w:val="both"/>
        <w:spacing w:line="240" w:lineRule="auto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i/>
          <w:color w:val="000000"/>
          <w:sz w:val="24"/>
          <w:szCs w:val="24"/>
          <w:u w:val="single"/>
          <w:lang w:eastAsia="ru-RU"/>
        </w:rPr>
        <w:t xml:space="preserve">Требования безопасности перед началом занятий на льду</w:t>
      </w:r>
      <w:r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о</w:t>
      </w:r>
      <w:r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бучающийся</w:t>
      </w:r>
      <w:r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должен:</w:t>
      </w:r>
      <w:r/>
    </w:p>
    <w:p>
      <w:pPr>
        <w:numPr>
          <w:ilvl w:val="0"/>
          <w:numId w:val="36"/>
        </w:numPr>
        <w:ind w:firstLine="709"/>
        <w:jc w:val="both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надеть легкую, теплую не стесняющую движений одежду,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коньки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должны быть подобраны по размеру;</w:t>
      </w:r>
      <w:r/>
    </w:p>
    <w:p>
      <w:pPr>
        <w:numPr>
          <w:ilvl w:val="0"/>
          <w:numId w:val="36"/>
        </w:numPr>
        <w:ind w:firstLine="709"/>
        <w:jc w:val="both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перед выходом на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ледовый корт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необходимо проверить правильность шнуровки коньков;</w:t>
      </w:r>
      <w:r/>
    </w:p>
    <w:p>
      <w:pPr>
        <w:numPr>
          <w:ilvl w:val="0"/>
          <w:numId w:val="36"/>
        </w:numPr>
        <w:ind w:firstLine="709"/>
        <w:jc w:val="both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из раздевалки до места занятий,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учащиеся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должны проходить в зачехленных коньках.</w:t>
      </w:r>
      <w:r/>
    </w:p>
    <w:p>
      <w:pPr>
        <w:numPr>
          <w:ilvl w:val="1"/>
          <w:numId w:val="35"/>
        </w:numPr>
        <w:ind w:firstLine="709"/>
        <w:jc w:val="both"/>
        <w:spacing w:line="240" w:lineRule="auto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i/>
          <w:color w:val="000000"/>
          <w:sz w:val="24"/>
          <w:szCs w:val="24"/>
          <w:u w:val="single"/>
          <w:lang w:eastAsia="ru-RU"/>
        </w:rPr>
        <w:t xml:space="preserve">Требования безопасности во время занятий</w:t>
      </w:r>
      <w:r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:</w:t>
      </w:r>
      <w:r/>
    </w:p>
    <w:p>
      <w:pPr>
        <w:numPr>
          <w:ilvl w:val="0"/>
          <w:numId w:val="36"/>
        </w:numPr>
        <w:ind w:firstLine="709"/>
        <w:jc w:val="both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не выполнять упражнения без предварительной разминки;</w:t>
      </w:r>
      <w:r/>
    </w:p>
    <w:p>
      <w:pPr>
        <w:numPr>
          <w:ilvl w:val="0"/>
          <w:numId w:val="36"/>
        </w:numPr>
        <w:ind w:firstLine="709"/>
        <w:jc w:val="both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соблюдать интервал при движении на коньках по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хоккейному корту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3-4 метра;</w:t>
      </w:r>
      <w:r/>
    </w:p>
    <w:p>
      <w:pPr>
        <w:numPr>
          <w:ilvl w:val="0"/>
          <w:numId w:val="36"/>
        </w:numPr>
        <w:ind w:firstLine="709"/>
        <w:jc w:val="both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не находит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ь</w:t>
      </w:r>
      <w:bookmarkStart w:id="0" w:name="_GoBack"/>
      <w:r/>
      <w:bookmarkEnd w:id="0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ся близко с другими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учащимися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которые выполняют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упражнение на высокой скорости.</w:t>
      </w:r>
      <w:r/>
    </w:p>
    <w:p>
      <w:pPr>
        <w:pStyle w:val="912"/>
        <w:ind w:left="0"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912"/>
        <w:ind w:left="0"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СИСТЕМА КОНТРОЛЯ И ЗАЧЕ</w:t>
      </w:r>
      <w:r>
        <w:rPr>
          <w:rFonts w:ascii="Times New Roman" w:hAnsi="Times New Roman" w:cs="Times New Roman"/>
          <w:b/>
          <w:sz w:val="24"/>
          <w:szCs w:val="24"/>
        </w:rPr>
        <w:t xml:space="preserve">Т</w:t>
      </w:r>
      <w:r>
        <w:rPr>
          <w:rFonts w:ascii="Times New Roman" w:hAnsi="Times New Roman" w:cs="Times New Roman"/>
          <w:b/>
          <w:sz w:val="24"/>
          <w:szCs w:val="24"/>
        </w:rPr>
        <w:t xml:space="preserve">НЫЕ ТРЕБ</w:t>
      </w:r>
      <w:r>
        <w:rPr>
          <w:rFonts w:ascii="Times New Roman" w:hAnsi="Times New Roman" w:cs="Times New Roman"/>
          <w:b/>
          <w:sz w:val="24"/>
          <w:szCs w:val="24"/>
        </w:rPr>
        <w:t xml:space="preserve">ОВАНИЯ, </w:t>
      </w:r>
      <w:r/>
    </w:p>
    <w:p>
      <w:pPr>
        <w:pStyle w:val="912"/>
        <w:ind w:left="0"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АТТЕСТАЦИЯ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ОБУЧАЮЩИХСЯ</w:t>
      </w:r>
      <w:r/>
    </w:p>
    <w:p>
      <w:pPr>
        <w:pStyle w:val="912"/>
        <w:ind w:left="0"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912"/>
        <w:ind w:left="0"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</w:t>
      </w:r>
      <w:r>
        <w:rPr>
          <w:rFonts w:ascii="Times New Roman" w:hAnsi="Times New Roman" w:cs="Times New Roman"/>
          <w:b/>
          <w:sz w:val="24"/>
          <w:szCs w:val="24"/>
        </w:rPr>
        <w:t xml:space="preserve">.1.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ФОРМЫ ПОДВЕДЕНИЯ ИТОГОВ РЕАЛИЗАЦИИ ПРОГРАММЫ</w:t>
      </w:r>
      <w:r/>
    </w:p>
    <w:p>
      <w:pPr>
        <w:pStyle w:val="912"/>
        <w:ind w:left="0" w:firstLine="709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подведения итогов реализации программы:</w:t>
      </w:r>
      <w:r/>
    </w:p>
    <w:p>
      <w:pPr>
        <w:pStyle w:val="91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итоговых нормативов, </w:t>
      </w:r>
      <w:r>
        <w:rPr>
          <w:rFonts w:ascii="Times New Roman" w:hAnsi="Times New Roman" w:cs="Times New Roman"/>
          <w:sz w:val="24"/>
          <w:szCs w:val="24"/>
        </w:rPr>
        <w:t xml:space="preserve">общефизической подготовленности </w:t>
      </w:r>
      <w:r>
        <w:rPr>
          <w:rFonts w:ascii="Times New Roman" w:hAnsi="Times New Roman" w:cs="Times New Roman"/>
          <w:sz w:val="24"/>
          <w:szCs w:val="24"/>
        </w:rPr>
        <w:t xml:space="preserve">обучающихся.</w:t>
      </w:r>
      <w:r/>
    </w:p>
    <w:p>
      <w:pPr>
        <w:contextualSpacing/>
        <w:ind w:firstLine="709"/>
        <w:jc w:val="both"/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Итоговая аттестация обучающихся проводится 1 раз,  путем принятия контрольных нормативов по окончанию реализации программы.</w:t>
      </w:r>
      <w:r/>
    </w:p>
    <w:p>
      <w:pPr>
        <w:pStyle w:val="954"/>
        <w:ind w:firstLine="709"/>
        <w:jc w:val="center"/>
        <w:spacing w:after="0" w:line="240" w:lineRule="auto"/>
        <w:shd w:val="clear" w:color="auto" w:fill="auto"/>
        <w:tabs>
          <w:tab w:val="left" w:pos="1574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954"/>
        <w:ind w:firstLine="709"/>
        <w:jc w:val="center"/>
        <w:spacing w:after="0" w:line="240" w:lineRule="auto"/>
        <w:shd w:val="clear" w:color="auto" w:fill="auto"/>
        <w:tabs>
          <w:tab w:val="left" w:pos="1574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954"/>
        <w:ind w:firstLine="709"/>
        <w:jc w:val="center"/>
        <w:spacing w:after="0" w:line="240" w:lineRule="auto"/>
        <w:shd w:val="clear" w:color="auto" w:fill="auto"/>
        <w:tabs>
          <w:tab w:val="left" w:pos="1574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954"/>
        <w:ind w:firstLine="709"/>
        <w:jc w:val="center"/>
        <w:spacing w:after="0" w:line="240" w:lineRule="auto"/>
        <w:shd w:val="clear" w:color="auto" w:fill="auto"/>
        <w:tabs>
          <w:tab w:val="left" w:pos="157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6.2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ТЕСТИРОВАНИЕ, КОНТРОЛЬНЫ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НОРМАТИВЫ ДЛЯ ГРУПП, ОБУЧАЮЩИХСЯ ПО ПРОГРАММЕ</w:t>
      </w:r>
      <w:r/>
    </w:p>
    <w:p>
      <w:pPr>
        <w:ind w:firstLine="709"/>
        <w:jc w:val="both"/>
        <w:spacing w:line="240" w:lineRule="auto"/>
        <w:rPr>
          <w:rStyle w:val="916"/>
          <w:b w:val="0"/>
          <w:sz w:val="24"/>
          <w:szCs w:val="24"/>
        </w:rPr>
      </w:pPr>
      <w:r>
        <w:rPr>
          <w:rStyle w:val="916"/>
          <w:b w:val="0"/>
          <w:sz w:val="24"/>
          <w:szCs w:val="24"/>
        </w:rPr>
        <w:t xml:space="preserve">Для лиц старше 6 лет данный контроль заключается в выполнении нормативов ВФСК «ГТО» - зальные виды по возрастной ступени (за исключением беговых испытаний). При наличии действующего золотого знака ВФСК «ГТО», нормативы могут считаться выполненными.</w:t>
      </w:r>
      <w:r/>
    </w:p>
    <w:p>
      <w:pPr>
        <w:ind w:firstLine="709"/>
        <w:jc w:val="both"/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Для лиц младше 6 лет выполнение нормативов согласно </w:t>
      </w:r>
      <w:r>
        <w:rPr>
          <w:rFonts w:eastAsia="Calibri" w:cs="Times New Roman"/>
          <w:i/>
          <w:sz w:val="24"/>
          <w:szCs w:val="24"/>
        </w:rPr>
        <w:t xml:space="preserve">таблице № </w:t>
      </w:r>
      <w:r>
        <w:rPr>
          <w:rFonts w:eastAsia="Calibri" w:cs="Times New Roman"/>
          <w:i/>
          <w:sz w:val="24"/>
          <w:szCs w:val="24"/>
        </w:rPr>
        <w:t xml:space="preserve">10</w:t>
      </w:r>
      <w:r>
        <w:rPr>
          <w:rFonts w:eastAsia="Calibri" w:cs="Times New Roman"/>
          <w:sz w:val="24"/>
          <w:szCs w:val="24"/>
        </w:rPr>
        <w:t xml:space="preserve">:</w:t>
      </w:r>
      <w:r/>
    </w:p>
    <w:p>
      <w:pPr>
        <w:ind w:firstLine="708"/>
        <w:jc w:val="right"/>
        <w:spacing w:line="256" w:lineRule="auto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 xml:space="preserve">Таблица №</w:t>
      </w:r>
      <w:r>
        <w:rPr>
          <w:rFonts w:eastAsia="Calibri" w:cs="Times New Roman"/>
          <w:i/>
          <w:sz w:val="24"/>
          <w:szCs w:val="24"/>
        </w:rPr>
        <w:t xml:space="preserve"> 10</w:t>
      </w:r>
      <w:r/>
    </w:p>
    <w:tbl>
      <w:tblPr>
        <w:tblStyle w:val="959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1417"/>
        <w:gridCol w:w="1134"/>
        <w:gridCol w:w="1134"/>
        <w:gridCol w:w="1134"/>
        <w:gridCol w:w="1418"/>
      </w:tblGrid>
      <w:tr>
        <w:trPr>
          <w:trHeight w:val="246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Бросок набивного мяча (1 кг) двумя руками из-за головы из исходного положения: ноги на ширине плеч, мяч в руках внизу 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Поднимание туловища из </w:t>
            </w:r>
            <w:r>
              <w:rPr>
                <w:sz w:val="22"/>
              </w:rPr>
              <w:t xml:space="preserve">положения</w:t>
            </w:r>
            <w:r>
              <w:rPr>
                <w:sz w:val="22"/>
              </w:rPr>
              <w:t xml:space="preserve"> лежа на спине</w:t>
            </w:r>
            <w:r/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 30 с</w:t>
            </w:r>
            <w:r/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Прыжок в длину с места толчком двумя ногами 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Наклон вперед из </w:t>
            </w:r>
            <w:r>
              <w:rPr>
                <w:sz w:val="22"/>
              </w:rPr>
              <w:t xml:space="preserve">положения</w:t>
            </w:r>
            <w:r>
              <w:rPr>
                <w:sz w:val="22"/>
              </w:rPr>
              <w:t xml:space="preserve"> стоя на гимнастической скамье </w:t>
            </w:r>
            <w:r/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(от уровня скамьи)</w:t>
            </w:r>
            <w:r/>
          </w:p>
        </w:tc>
      </w:tr>
      <w:tr>
        <w:trPr>
          <w:trHeight w:val="2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М-150 см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Д-100 см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М-10 раз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Д-8 раз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М-75 см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Д-67 см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М-1 см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Д-3 см</w:t>
            </w:r>
            <w:r/>
          </w:p>
        </w:tc>
      </w:tr>
      <w:tr>
        <w:trPr>
          <w:trHeight w:val="1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результат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результат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результат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результат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результат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результат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результат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результат</w:t>
            </w:r>
            <w:r/>
          </w:p>
        </w:tc>
      </w:tr>
    </w:tbl>
    <w:p>
      <w:pPr>
        <w:pStyle w:val="958"/>
        <w:ind w:left="20"/>
        <w:spacing w:line="190" w:lineRule="exact"/>
        <w:shd w:val="clear" w:color="auto" w:fill="auto"/>
        <w:rPr>
          <w:sz w:val="24"/>
          <w:szCs w:val="24"/>
        </w:rPr>
        <w:framePr w:wrap="none" w:vAnchor="page" w:hAnchor="page" w:x="15912" w:y="10900"/>
      </w:pPr>
      <w:r>
        <w:rPr>
          <w:sz w:val="24"/>
          <w:szCs w:val="24"/>
        </w:rPr>
        <w:t xml:space="preserve">1</w:t>
      </w:r>
      <w:r/>
    </w:p>
    <w:p>
      <w:pPr>
        <w:pStyle w:val="958"/>
        <w:ind w:left="20"/>
        <w:spacing w:line="190" w:lineRule="exact"/>
        <w:shd w:val="clear" w:color="auto" w:fill="auto"/>
        <w:rPr>
          <w:sz w:val="24"/>
          <w:szCs w:val="24"/>
        </w:rPr>
        <w:framePr w:wrap="none" w:vAnchor="page" w:hAnchor="page" w:x="15907" w:y="10923"/>
      </w:pPr>
      <w:r>
        <w:rPr>
          <w:sz w:val="24"/>
          <w:szCs w:val="24"/>
        </w:rPr>
        <w:t xml:space="preserve">2</w:t>
      </w:r>
      <w:r/>
    </w:p>
    <w:p>
      <w:pPr>
        <w:jc w:val="center"/>
        <w:rPr>
          <w:rFonts w:eastAsia="Times New Roman" w:cs="Times New Roman"/>
          <w:b/>
          <w:color w:val="000000"/>
          <w:sz w:val="10"/>
          <w:szCs w:val="10"/>
          <w:lang w:eastAsia="ru-RU"/>
        </w:rPr>
      </w:pPr>
      <w:r>
        <w:rPr>
          <w:rFonts w:eastAsia="Times New Roman" w:cs="Times New Roman"/>
          <w:b/>
          <w:color w:val="000000"/>
          <w:sz w:val="10"/>
          <w:szCs w:val="10"/>
          <w:lang w:eastAsia="ru-RU"/>
        </w:rPr>
      </w:r>
      <w:r/>
    </w:p>
    <w:p>
      <w:pPr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7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МАТЕРИАЛЬНО-ТЕХНИЧЕСКОЕ ОБЕСПЕЧЕНИЕ</w:t>
      </w:r>
      <w:r/>
    </w:p>
    <w:p>
      <w:pPr>
        <w:pStyle w:val="913"/>
        <w:jc w:val="both"/>
        <w:spacing w:before="0" w:beforeAutospacing="0" w:after="0" w:afterAutospacing="0" w:line="270" w:lineRule="atLeast"/>
        <w:shd w:val="clear" w:color="auto" w:fill="ffffff"/>
        <w:rPr>
          <w:bCs/>
          <w:sz w:val="10"/>
          <w:szCs w:val="10"/>
        </w:rPr>
      </w:pPr>
      <w:r>
        <w:rPr>
          <w:bCs/>
          <w:sz w:val="10"/>
          <w:szCs w:val="10"/>
        </w:rPr>
      </w:r>
      <w:r/>
    </w:p>
    <w:p>
      <w:pPr>
        <w:pStyle w:val="913"/>
        <w:ind w:firstLine="709"/>
        <w:jc w:val="both"/>
        <w:spacing w:before="0" w:beforeAutospacing="0" w:after="0" w:afterAutospacing="0"/>
        <w:shd w:val="clear" w:color="auto" w:fill="ffffff"/>
      </w:pPr>
      <w:r>
        <w:rPr>
          <w:bCs/>
        </w:rPr>
        <w:t xml:space="preserve">Материально-технические </w:t>
      </w:r>
      <w:r>
        <w:rPr>
          <w:bCs/>
          <w:color w:val="333333"/>
        </w:rPr>
        <w:t xml:space="preserve">т</w:t>
      </w:r>
      <w:r>
        <w:t xml:space="preserve">ребования предусматривают:</w:t>
      </w:r>
      <w:r/>
    </w:p>
    <w:p>
      <w:pPr>
        <w:pStyle w:val="913"/>
        <w:ind w:firstLine="709"/>
        <w:jc w:val="both"/>
        <w:spacing w:before="0" w:beforeAutospacing="0" w:after="0" w:afterAutospacing="0"/>
        <w:shd w:val="clear" w:color="auto" w:fill="ffffff"/>
      </w:pPr>
      <w:r>
        <w:t xml:space="preserve">- наличие хореографического зала;</w:t>
      </w:r>
      <w:r/>
    </w:p>
    <w:p>
      <w:pPr>
        <w:pStyle w:val="913"/>
        <w:ind w:firstLine="709"/>
        <w:jc w:val="both"/>
        <w:spacing w:before="0" w:beforeAutospacing="0" w:after="0" w:afterAutospacing="0"/>
        <w:shd w:val="clear" w:color="auto" w:fill="ffffff"/>
      </w:pPr>
      <w:r>
        <w:t xml:space="preserve">- наличие </w:t>
      </w:r>
      <w:r>
        <w:t xml:space="preserve">ледового</w:t>
      </w:r>
      <w:r>
        <w:t xml:space="preserve"> корта;</w:t>
      </w:r>
      <w:r/>
    </w:p>
    <w:p>
      <w:pPr>
        <w:pStyle w:val="913"/>
        <w:ind w:firstLine="709"/>
        <w:jc w:val="both"/>
        <w:spacing w:before="0" w:beforeAutospacing="0" w:after="0" w:afterAutospacing="0"/>
        <w:shd w:val="clear" w:color="auto" w:fill="ffffff"/>
      </w:pPr>
      <w:r>
        <w:t xml:space="preserve">- наличие раздевалок, душевых.</w:t>
      </w:r>
      <w:r/>
    </w:p>
    <w:p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  <w:r/>
    </w:p>
    <w:p>
      <w:pPr>
        <w:jc w:val="center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8</w:t>
      </w:r>
      <w:r>
        <w:rPr>
          <w:rFonts w:cs="Times New Roman"/>
          <w:b/>
          <w:sz w:val="24"/>
          <w:szCs w:val="24"/>
        </w:rPr>
        <w:t xml:space="preserve">.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color w:val="000000"/>
          <w:sz w:val="24"/>
          <w:szCs w:val="24"/>
        </w:rPr>
        <w:t xml:space="preserve">ПЕРЕЧЕНЬ ИНФОРМАЦИОННОГО ОБЕСПЕЧЕНИЯ</w:t>
      </w:r>
      <w:r/>
    </w:p>
    <w:p>
      <w:pPr>
        <w:jc w:val="center"/>
        <w:rPr>
          <w:rFonts w:eastAsia="Times New Roman" w:cs="Times New Roman"/>
          <w:b/>
          <w:color w:val="000000"/>
          <w:sz w:val="10"/>
          <w:szCs w:val="10"/>
        </w:rPr>
      </w:pPr>
      <w:r>
        <w:rPr>
          <w:rFonts w:eastAsia="Times New Roman" w:cs="Times New Roman"/>
          <w:b/>
          <w:color w:val="000000"/>
          <w:sz w:val="10"/>
          <w:szCs w:val="10"/>
        </w:rPr>
      </w:r>
      <w:r/>
    </w:p>
    <w:p>
      <w:pPr>
        <w:jc w:val="center"/>
        <w:rPr>
          <w:rFonts w:cs="Times New Roman"/>
          <w:b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 xml:space="preserve">Учебно-методическая литература</w:t>
      </w:r>
      <w:r/>
    </w:p>
    <w:p>
      <w:pPr>
        <w:ind w:firstLine="709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1. Бондарчук А.П. Периодизация спортивной тренировки. – Киев: Олимпийская литература, 2005. - 303 с.;</w:t>
      </w:r>
      <w:r/>
    </w:p>
    <w:p>
      <w:pPr>
        <w:numPr>
          <w:ilvl w:val="0"/>
          <w:numId w:val="40"/>
        </w:numPr>
        <w:contextualSpacing/>
        <w:ind w:left="0" w:firstLine="709"/>
        <w:jc w:val="both"/>
        <w:spacing w:line="240" w:lineRule="auto"/>
        <w:tabs>
          <w:tab w:val="left" w:pos="709" w:leader="none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Букатин</w:t>
      </w:r>
      <w:r>
        <w:rPr>
          <w:rFonts w:eastAsia="Times New Roman" w:cs="Times New Roman"/>
          <w:sz w:val="24"/>
          <w:szCs w:val="24"/>
          <w:lang w:eastAsia="ru-RU"/>
        </w:rPr>
        <w:t xml:space="preserve"> А., </w:t>
      </w:r>
      <w:r>
        <w:rPr>
          <w:rFonts w:eastAsia="Times New Roman" w:cs="Times New Roman"/>
          <w:sz w:val="24"/>
          <w:szCs w:val="24"/>
          <w:lang w:eastAsia="ru-RU"/>
        </w:rPr>
        <w:t xml:space="preserve">Лукашин</w:t>
      </w:r>
      <w:r>
        <w:rPr>
          <w:rFonts w:eastAsia="Times New Roman" w:cs="Times New Roman"/>
          <w:sz w:val="24"/>
          <w:szCs w:val="24"/>
          <w:lang w:eastAsia="ru-RU"/>
        </w:rPr>
        <w:t xml:space="preserve"> Ю. Хоккей (серия «Азбука спорта»). Изд. </w:t>
      </w:r>
      <w:r>
        <w:rPr>
          <w:rFonts w:eastAsia="Times New Roman" w:cs="Times New Roman"/>
          <w:sz w:val="24"/>
          <w:szCs w:val="24"/>
          <w:lang w:eastAsia="ru-RU"/>
        </w:rPr>
        <w:t xml:space="preserve">ФиС</w:t>
      </w:r>
      <w:r>
        <w:rPr>
          <w:rFonts w:eastAsia="Times New Roman" w:cs="Times New Roman"/>
          <w:sz w:val="24"/>
          <w:szCs w:val="24"/>
          <w:lang w:eastAsia="ru-RU"/>
        </w:rPr>
        <w:t xml:space="preserve">, 2000.-178 с; </w:t>
      </w:r>
      <w:r/>
    </w:p>
    <w:p>
      <w:pPr>
        <w:numPr>
          <w:ilvl w:val="0"/>
          <w:numId w:val="40"/>
        </w:numPr>
        <w:contextualSpacing/>
        <w:ind w:left="0" w:firstLine="709"/>
        <w:jc w:val="both"/>
        <w:spacing w:line="240" w:lineRule="auto"/>
        <w:tabs>
          <w:tab w:val="left" w:pos="709" w:leader="none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Ишматов  Р.Г.  Построение  учебно-тренировочного  процесса хоккеистов  высокой  квалификации.  Учебно-методическое пособие.- «</w:t>
      </w:r>
      <w:r>
        <w:rPr>
          <w:rFonts w:eastAsia="Times New Roman" w:cs="Times New Roman"/>
          <w:sz w:val="24"/>
          <w:szCs w:val="24"/>
          <w:lang w:eastAsia="ru-RU"/>
        </w:rPr>
        <w:t xml:space="preserve">Шатон</w:t>
      </w:r>
      <w:r>
        <w:rPr>
          <w:rFonts w:eastAsia="Times New Roman" w:cs="Times New Roman"/>
          <w:sz w:val="24"/>
          <w:szCs w:val="24"/>
          <w:lang w:eastAsia="ru-RU"/>
        </w:rPr>
        <w:t xml:space="preserve">», 2006; </w:t>
      </w:r>
      <w:r/>
    </w:p>
    <w:p>
      <w:pPr>
        <w:numPr>
          <w:ilvl w:val="0"/>
          <w:numId w:val="40"/>
        </w:numPr>
        <w:contextualSpacing/>
        <w:ind w:left="0" w:firstLine="709"/>
        <w:jc w:val="both"/>
        <w:spacing w:line="240" w:lineRule="auto"/>
        <w:tabs>
          <w:tab w:val="left" w:pos="709" w:leader="none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Курысь</w:t>
      </w:r>
      <w:r>
        <w:rPr>
          <w:rFonts w:eastAsia="Times New Roman" w:cs="Times New Roman"/>
          <w:sz w:val="24"/>
          <w:szCs w:val="24"/>
          <w:lang w:eastAsia="ru-RU"/>
        </w:rPr>
        <w:t xml:space="preserve"> В.Н. Основы силовой подготовки юношей. – М.: Советский спорт, 2004. – 264 с.;</w:t>
      </w:r>
      <w:r/>
    </w:p>
    <w:p>
      <w:pPr>
        <w:numPr>
          <w:ilvl w:val="0"/>
          <w:numId w:val="40"/>
        </w:numPr>
        <w:contextualSpacing/>
        <w:ind w:left="0" w:firstLine="709"/>
        <w:jc w:val="both"/>
        <w:spacing w:line="240" w:lineRule="auto"/>
        <w:tabs>
          <w:tab w:val="left" w:pos="709" w:leader="none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Матвеев Л.П. Общая теория спорта и ее прикладные аспекты: учебник для вузов физической культуры / Л.П. Матвеев. - 5-е изд., </w:t>
      </w:r>
      <w:r>
        <w:rPr>
          <w:rFonts w:eastAsia="Times New Roman" w:cs="Times New Roman"/>
          <w:sz w:val="24"/>
          <w:szCs w:val="24"/>
          <w:lang w:eastAsia="ru-RU"/>
        </w:rPr>
        <w:t xml:space="preserve">испр</w:t>
      </w:r>
      <w:r>
        <w:rPr>
          <w:rFonts w:eastAsia="Times New Roman" w:cs="Times New Roman"/>
          <w:sz w:val="24"/>
          <w:szCs w:val="24"/>
          <w:lang w:eastAsia="ru-RU"/>
        </w:rPr>
        <w:t xml:space="preserve">. и доп. – М.: Советский спорт, 2010. – 340 с.; </w:t>
      </w:r>
      <w:r/>
    </w:p>
    <w:p>
      <w:pPr>
        <w:numPr>
          <w:ilvl w:val="0"/>
          <w:numId w:val="40"/>
        </w:numPr>
        <w:contextualSpacing/>
        <w:ind w:left="0" w:firstLine="709"/>
        <w:jc w:val="both"/>
        <w:spacing w:line="240" w:lineRule="auto"/>
        <w:tabs>
          <w:tab w:val="left" w:pos="709" w:leader="none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Методика </w:t>
      </w:r>
      <w:r>
        <w:rPr>
          <w:rFonts w:eastAsia="Times New Roman" w:cs="Times New Roman"/>
          <w:sz w:val="24"/>
          <w:szCs w:val="24"/>
          <w:lang w:eastAsia="ru-RU"/>
        </w:rPr>
        <w:t xml:space="preserve">реализации программы физической подготовки хоккеистов высокой  квалификации</w:t>
      </w:r>
      <w:r>
        <w:rPr>
          <w:rFonts w:eastAsia="Times New Roman" w:cs="Times New Roman"/>
          <w:sz w:val="24"/>
          <w:szCs w:val="24"/>
          <w:lang w:eastAsia="ru-RU"/>
        </w:rPr>
        <w:t xml:space="preserve">  /  В.А. Молчанов  //  Современные  проблемы системы спортивной подготовки: сб. науч. тр. кафедры теории и методики  борьбы  /  под  ред.  Ю.Г. Мартемьянова,  М.В. </w:t>
      </w:r>
      <w:r>
        <w:rPr>
          <w:rFonts w:eastAsia="Times New Roman" w:cs="Times New Roman"/>
          <w:sz w:val="24"/>
          <w:szCs w:val="24"/>
          <w:lang w:eastAsia="ru-RU"/>
        </w:rPr>
        <w:t xml:space="preserve">Габова</w:t>
      </w:r>
      <w:r>
        <w:rPr>
          <w:rFonts w:eastAsia="Times New Roman" w:cs="Times New Roman"/>
          <w:sz w:val="24"/>
          <w:szCs w:val="24"/>
          <w:lang w:eastAsia="ru-RU"/>
        </w:rPr>
        <w:t xml:space="preserve">:  Урал-ГАФК. - Челябинск, 2005. - </w:t>
      </w:r>
      <w:r>
        <w:rPr>
          <w:rFonts w:eastAsia="Times New Roman" w:cs="Times New Roman"/>
          <w:sz w:val="24"/>
          <w:szCs w:val="24"/>
          <w:lang w:eastAsia="ru-RU"/>
        </w:rPr>
        <w:t xml:space="preserve">Вып</w:t>
      </w:r>
      <w:r>
        <w:rPr>
          <w:rFonts w:eastAsia="Times New Roman" w:cs="Times New Roman"/>
          <w:sz w:val="24"/>
          <w:szCs w:val="24"/>
          <w:lang w:eastAsia="ru-RU"/>
        </w:rPr>
        <w:t xml:space="preserve">. 7. - С. 77-81; </w:t>
      </w:r>
      <w:r/>
    </w:p>
    <w:p>
      <w:pPr>
        <w:numPr>
          <w:ilvl w:val="0"/>
          <w:numId w:val="40"/>
        </w:numPr>
        <w:contextualSpacing/>
        <w:ind w:left="0" w:firstLine="709"/>
        <w:jc w:val="both"/>
        <w:spacing w:line="240" w:lineRule="auto"/>
        <w:tabs>
          <w:tab w:val="left" w:pos="709" w:leader="none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Михно</w:t>
      </w:r>
      <w:r>
        <w:rPr>
          <w:rFonts w:eastAsia="Times New Roman" w:cs="Times New Roman"/>
          <w:sz w:val="24"/>
          <w:szCs w:val="24"/>
          <w:lang w:eastAsia="ru-RU"/>
        </w:rPr>
        <w:t xml:space="preserve"> Л.В., Михайлов К.К., Шилов В.В. Содержание и структура спортивной  подготовки хоккеистов. Учебно-методическое  пособие. - Санкт-Петербург, 2011.-223 с.;</w:t>
      </w:r>
      <w:r/>
    </w:p>
    <w:p>
      <w:pPr>
        <w:numPr>
          <w:ilvl w:val="0"/>
          <w:numId w:val="40"/>
        </w:numPr>
        <w:contextualSpacing/>
        <w:ind w:left="0" w:firstLine="709"/>
        <w:jc w:val="both"/>
        <w:spacing w:line="240" w:lineRule="auto"/>
        <w:tabs>
          <w:tab w:val="left" w:pos="709" w:leader="none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Платонов В.Н. Система подготовки спортсменов в олимпийском спорте. Общая теория и ее практические приложения / В.Н. Платонов. – М.: Советский спорт, 2005. – 820 с.: ил</w:t>
      </w:r>
      <w:r>
        <w:rPr>
          <w:rFonts w:eastAsia="Times New Roman" w:cs="Times New Roman"/>
          <w:sz w:val="24"/>
          <w:szCs w:val="24"/>
          <w:lang w:eastAsia="ru-RU"/>
        </w:rPr>
        <w:t xml:space="preserve">.;</w:t>
      </w:r>
      <w:r/>
    </w:p>
    <w:p>
      <w:pPr>
        <w:numPr>
          <w:ilvl w:val="0"/>
          <w:numId w:val="40"/>
        </w:numPr>
        <w:contextualSpacing/>
        <w:ind w:left="0" w:firstLine="709"/>
        <w:jc w:val="both"/>
        <w:spacing w:line="240" w:lineRule="auto"/>
        <w:tabs>
          <w:tab w:val="left" w:pos="709" w:leader="none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Хоккей. Примерная программа спортивной подготовки для детско-юношеских спортивных школ, специализированных детско-юношеских школ олимпийского резерва (этап спортивного совершенствования). - М.: Советский спорт, 2006.-68 с.;</w:t>
      </w:r>
      <w:r/>
    </w:p>
    <w:p>
      <w:pPr>
        <w:numPr>
          <w:ilvl w:val="0"/>
          <w:numId w:val="40"/>
        </w:numPr>
        <w:contextualSpacing/>
        <w:ind w:left="0" w:firstLine="709"/>
        <w:jc w:val="both"/>
        <w:spacing w:line="240" w:lineRule="auto"/>
        <w:tabs>
          <w:tab w:val="left" w:pos="709" w:leader="none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Чемберс</w:t>
      </w:r>
      <w:r>
        <w:rPr>
          <w:rFonts w:eastAsia="Times New Roman" w:cs="Times New Roman"/>
          <w:sz w:val="24"/>
          <w:szCs w:val="24"/>
          <w:lang w:eastAsia="ru-RU"/>
        </w:rPr>
        <w:t xml:space="preserve"> Д. Профессия – тренер: искусство и наука. Универсальное методическое руководство.- М.: Человек, 2013.- 186 с.;</w:t>
      </w:r>
      <w:r/>
    </w:p>
    <w:p>
      <w:pPr>
        <w:numPr>
          <w:ilvl w:val="0"/>
          <w:numId w:val="40"/>
        </w:numPr>
        <w:contextualSpacing/>
        <w:ind w:left="0" w:firstLine="709"/>
        <w:jc w:val="both"/>
        <w:spacing w:line="240" w:lineRule="auto"/>
        <w:tabs>
          <w:tab w:val="left" w:pos="709" w:leader="none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Чемберс</w:t>
      </w:r>
      <w:r>
        <w:rPr>
          <w:rFonts w:eastAsia="Times New Roman" w:cs="Times New Roman"/>
          <w:sz w:val="24"/>
          <w:szCs w:val="24"/>
          <w:lang w:eastAsia="ru-RU"/>
        </w:rPr>
        <w:t xml:space="preserve"> Д. Тренировочные занятия в хоккее: 446 упражнений для развития мастерства хоккеистов/Дэйв </w:t>
      </w:r>
      <w:r>
        <w:rPr>
          <w:rFonts w:eastAsia="Times New Roman" w:cs="Times New Roman"/>
          <w:sz w:val="24"/>
          <w:szCs w:val="24"/>
          <w:lang w:eastAsia="ru-RU"/>
        </w:rPr>
        <w:t xml:space="preserve">Чемберс</w:t>
      </w:r>
      <w:r>
        <w:rPr>
          <w:rFonts w:eastAsia="Times New Roman" w:cs="Times New Roman"/>
          <w:sz w:val="24"/>
          <w:szCs w:val="24"/>
          <w:lang w:eastAsia="ru-RU"/>
        </w:rPr>
        <w:t xml:space="preserve">; пер. с англ. В. Сизоненко. – К.: Олимп</w:t>
      </w:r>
      <w:r>
        <w:rPr>
          <w:rFonts w:eastAsia="Times New Roman" w:cs="Times New Roman"/>
          <w:sz w:val="24"/>
          <w:szCs w:val="24"/>
          <w:lang w:eastAsia="ru-RU"/>
        </w:rPr>
        <w:t xml:space="preserve">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л</w:t>
      </w:r>
      <w:r>
        <w:rPr>
          <w:rFonts w:eastAsia="Times New Roman" w:cs="Times New Roman"/>
          <w:sz w:val="24"/>
          <w:szCs w:val="24"/>
          <w:lang w:eastAsia="ru-RU"/>
        </w:rPr>
        <w:t xml:space="preserve">-</w:t>
      </w:r>
      <w:r>
        <w:rPr>
          <w:rFonts w:eastAsia="Times New Roman" w:cs="Times New Roman"/>
          <w:sz w:val="24"/>
          <w:szCs w:val="24"/>
          <w:lang w:eastAsia="ru-RU"/>
        </w:rPr>
        <w:t xml:space="preserve">ра</w:t>
      </w:r>
      <w:r>
        <w:rPr>
          <w:rFonts w:eastAsia="Times New Roman" w:cs="Times New Roman"/>
          <w:sz w:val="24"/>
          <w:szCs w:val="24"/>
          <w:lang w:eastAsia="ru-RU"/>
        </w:rPr>
        <w:t xml:space="preserve">, 2010.- 360 с.</w:t>
      </w:r>
      <w:r/>
    </w:p>
    <w:sectPr>
      <w:footnotePr/>
      <w:endnotePr/>
      <w:type w:val="nextPage"/>
      <w:pgSz w:w="11906" w:h="16838" w:orient="portrait"/>
      <w:pgMar w:top="1134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Calibri">
    <w:panose1 w:val="020F0502020204030204"/>
  </w:font>
  <w:font w:name="Andale Sans UI">
    <w:panose1 w:val="02000603000000000000"/>
  </w:font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48443208"/>
      <w:docPartObj>
        <w:docPartGallery w:val="Page Numbers (Bottom of Page)"/>
        <w:docPartUnique w:val="true"/>
      </w:docPartObj>
      <w:rPr/>
    </w:sdtPr>
    <w:sdtContent>
      <w:p>
        <w:pPr>
          <w:pStyle w:val="92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15</w:t>
        </w:r>
        <w:r>
          <w:fldChar w:fldCharType="end"/>
        </w:r>
        <w:r/>
      </w:p>
    </w:sdtContent>
  </w:sdt>
  <w:p>
    <w:pPr>
      <w:pStyle w:val="92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/>
    </w:lvl>
    <w:lvl w:ilvl="3">
      <w:start w:val="1"/>
      <w:numFmt w:val="decimal"/>
      <w:isLgl w:val="false"/>
      <w:suff w:val="tab"/>
      <w:lvlText w:val="%1.%2.%3."/>
      <w:lvlJc w:val="left"/>
      <w:pPr/>
    </w:lvl>
    <w:lvl w:ilvl="4">
      <w:start w:val="1"/>
      <w:numFmt w:val="decimal"/>
      <w:isLgl w:val="false"/>
      <w:suff w:val="tab"/>
      <w:lvlText w:val="%1.%2.%3."/>
      <w:lvlJc w:val="left"/>
      <w:pPr/>
    </w:lvl>
    <w:lvl w:ilvl="5">
      <w:start w:val="1"/>
      <w:numFmt w:val="decimal"/>
      <w:isLgl w:val="false"/>
      <w:suff w:val="tab"/>
      <w:lvlText w:val="%1.%2.%3."/>
      <w:lvlJc w:val="left"/>
      <w:pPr/>
    </w:lvl>
    <w:lvl w:ilvl="6">
      <w:start w:val="1"/>
      <w:numFmt w:val="decimal"/>
      <w:isLgl w:val="false"/>
      <w:suff w:val="tab"/>
      <w:lvlText w:val="%1.%2.%3."/>
      <w:lvlJc w:val="left"/>
      <w:pPr/>
    </w:lvl>
    <w:lvl w:ilvl="7">
      <w:start w:val="1"/>
      <w:numFmt w:val="decimal"/>
      <w:isLgl w:val="false"/>
      <w:suff w:val="tab"/>
      <w:lvlText w:val="%1.%2.%3."/>
      <w:lvlJc w:val="left"/>
      <w:pPr/>
    </w:lvl>
    <w:lvl w:ilvl="8">
      <w:start w:val="1"/>
      <w:numFmt w:val="decimal"/>
      <w:isLgl w:val="false"/>
      <w:suff w:val="tab"/>
      <w:lvlText w:val="%1.%2.%3.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bullet"/>
      <w:isLgl w:val="false"/>
      <w:suff w:val="tab"/>
      <w:lvlText w:val="-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bullet"/>
      <w:isLgl w:val="false"/>
      <w:suff w:val="tab"/>
      <w:lvlText w:val="-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bullet"/>
      <w:isLgl w:val="false"/>
      <w:suff w:val="tab"/>
      <w:lvlText w:val="-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4">
      <w:start w:val="1"/>
      <w:numFmt w:val="bullet"/>
      <w:isLgl w:val="false"/>
      <w:suff w:val="tab"/>
      <w:lvlText w:val="-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5">
      <w:start w:val="1"/>
      <w:numFmt w:val="bullet"/>
      <w:isLgl w:val="false"/>
      <w:suff w:val="tab"/>
      <w:lvlText w:val="-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6">
      <w:start w:val="1"/>
      <w:numFmt w:val="bullet"/>
      <w:isLgl w:val="false"/>
      <w:suff w:val="tab"/>
      <w:lvlText w:val="-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7">
      <w:start w:val="1"/>
      <w:numFmt w:val="bullet"/>
      <w:isLgl w:val="false"/>
      <w:suff w:val="tab"/>
      <w:lvlText w:val="-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8">
      <w:start w:val="1"/>
      <w:numFmt w:val="bullet"/>
      <w:isLgl w:val="false"/>
      <w:suff w:val="tab"/>
      <w:lvlText w:val="-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8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66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73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80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87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94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02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09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1649" w:hanging="180"/>
      </w:pPr>
    </w:lvl>
  </w:abstractNum>
  <w:abstractNum w:abstractNumId="6">
    <w:multiLevelType w:val="hybridMultilevel"/>
    <w:lvl w:ilvl="0">
      <w:start w:val="1"/>
      <w:numFmt w:val="upperRoman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4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720" w:hanging="360"/>
        <w:tabs>
          <w:tab w:val="num" w:pos="720" w:leader="none"/>
        </w:tabs>
      </w:pPr>
      <w:rPr>
        <w:rFonts w:hint="default" w:ascii="Courier New" w:hAnsi="Courier New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5.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054" w:hanging="360"/>
      </w:pPr>
      <w:rPr>
        <w:rFonts w:hint="default"/>
      </w:rPr>
    </w:lvl>
    <w:lvl w:ilvl="1">
      <w:start w:val="5"/>
      <w:numFmt w:val="decimal"/>
      <w:isLgl w:val="false"/>
      <w:suff w:val="tab"/>
      <w:lvlText w:val="%1.%2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20" w:hanging="180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636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5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322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3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18"/>
        <w:szCs w:val="18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6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1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2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63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1"/>
  </w:num>
  <w:num w:numId="4">
    <w:abstractNumId w:val="9"/>
  </w:num>
  <w:num w:numId="5">
    <w:abstractNumId w:val="22"/>
  </w:num>
  <w:num w:numId="6">
    <w:abstractNumId w:val="34"/>
  </w:num>
  <w:num w:numId="7">
    <w:abstractNumId w:val="19"/>
  </w:num>
  <w:num w:numId="8">
    <w:abstractNumId w:val="5"/>
  </w:num>
  <w:num w:numId="9">
    <w:abstractNumId w:val="37"/>
  </w:num>
  <w:num w:numId="10">
    <w:abstractNumId w:val="16"/>
  </w:num>
  <w:num w:numId="11">
    <w:abstractNumId w:val="18"/>
  </w:num>
  <w:num w:numId="12">
    <w:abstractNumId w:val="15"/>
  </w:num>
  <w:num w:numId="13">
    <w:abstractNumId w:val="30"/>
  </w:num>
  <w:num w:numId="14">
    <w:abstractNumId w:val="33"/>
  </w:num>
  <w:num w:numId="15">
    <w:abstractNumId w:val="12"/>
  </w:num>
  <w:num w:numId="16">
    <w:abstractNumId w:val="38"/>
  </w:num>
  <w:num w:numId="17">
    <w:abstractNumId w:val="26"/>
  </w:num>
  <w:num w:numId="18">
    <w:abstractNumId w:val="14"/>
  </w:num>
  <w:num w:numId="19">
    <w:abstractNumId w:val="29"/>
  </w:num>
  <w:num w:numId="20">
    <w:abstractNumId w:val="20"/>
  </w:num>
  <w:num w:numId="21">
    <w:abstractNumId w:val="7"/>
  </w:num>
  <w:num w:numId="22">
    <w:abstractNumId w:val="3"/>
  </w:num>
  <w:num w:numId="23">
    <w:abstractNumId w:val="36"/>
  </w:num>
  <w:num w:numId="24">
    <w:abstractNumId w:val="8"/>
  </w:num>
  <w:num w:numId="25">
    <w:abstractNumId w:val="28"/>
  </w:num>
  <w:num w:numId="26">
    <w:abstractNumId w:val="21"/>
  </w:num>
  <w:num w:numId="27">
    <w:abstractNumId w:val="10"/>
  </w:num>
  <w:num w:numId="28">
    <w:abstractNumId w:val="6"/>
  </w:num>
  <w:num w:numId="29">
    <w:abstractNumId w:val="23"/>
  </w:num>
  <w:num w:numId="30">
    <w:abstractNumId w:val="35"/>
  </w:num>
  <w:num w:numId="31">
    <w:abstractNumId w:val="2"/>
  </w:num>
  <w:num w:numId="32">
    <w:abstractNumId w:val="11"/>
  </w:num>
  <w:num w:numId="33">
    <w:abstractNumId w:val="25"/>
  </w:num>
  <w:num w:numId="34">
    <w:abstractNumId w:val="4"/>
  </w:num>
  <w:num w:numId="35">
    <w:abstractNumId w:val="0"/>
  </w:num>
  <w:num w:numId="36">
    <w:abstractNumId w:val="1"/>
  </w:num>
  <w:num w:numId="37">
    <w:abstractNumId w:val="32"/>
  </w:num>
  <w:num w:numId="38">
    <w:abstractNumId w:val="17"/>
  </w:num>
  <w:num w:numId="39">
    <w:abstractNumId w:val="13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9">
    <w:name w:val="Heading 1 Char"/>
    <w:basedOn w:val="908"/>
    <w:link w:val="905"/>
    <w:uiPriority w:val="9"/>
    <w:rPr>
      <w:rFonts w:ascii="Arial" w:hAnsi="Arial" w:eastAsia="Arial" w:cs="Arial"/>
      <w:sz w:val="40"/>
      <w:szCs w:val="40"/>
    </w:rPr>
  </w:style>
  <w:style w:type="character" w:styleId="740">
    <w:name w:val="Heading 2 Char"/>
    <w:basedOn w:val="908"/>
    <w:link w:val="906"/>
    <w:uiPriority w:val="9"/>
    <w:rPr>
      <w:rFonts w:ascii="Arial" w:hAnsi="Arial" w:eastAsia="Arial" w:cs="Arial"/>
      <w:sz w:val="34"/>
    </w:rPr>
  </w:style>
  <w:style w:type="character" w:styleId="741">
    <w:name w:val="Heading 3 Char"/>
    <w:basedOn w:val="908"/>
    <w:link w:val="907"/>
    <w:uiPriority w:val="9"/>
    <w:rPr>
      <w:rFonts w:ascii="Arial" w:hAnsi="Arial" w:eastAsia="Arial" w:cs="Arial"/>
      <w:sz w:val="30"/>
      <w:szCs w:val="30"/>
    </w:rPr>
  </w:style>
  <w:style w:type="paragraph" w:styleId="742">
    <w:name w:val="Heading 4"/>
    <w:basedOn w:val="904"/>
    <w:next w:val="904"/>
    <w:link w:val="7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3">
    <w:name w:val="Heading 4 Char"/>
    <w:basedOn w:val="908"/>
    <w:link w:val="742"/>
    <w:uiPriority w:val="9"/>
    <w:rPr>
      <w:rFonts w:ascii="Arial" w:hAnsi="Arial" w:eastAsia="Arial" w:cs="Arial"/>
      <w:b/>
      <w:bCs/>
      <w:sz w:val="26"/>
      <w:szCs w:val="26"/>
    </w:rPr>
  </w:style>
  <w:style w:type="paragraph" w:styleId="744">
    <w:name w:val="Heading 5"/>
    <w:basedOn w:val="904"/>
    <w:next w:val="904"/>
    <w:link w:val="7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5">
    <w:name w:val="Heading 5 Char"/>
    <w:basedOn w:val="908"/>
    <w:link w:val="744"/>
    <w:uiPriority w:val="9"/>
    <w:rPr>
      <w:rFonts w:ascii="Arial" w:hAnsi="Arial" w:eastAsia="Arial" w:cs="Arial"/>
      <w:b/>
      <w:bCs/>
      <w:sz w:val="24"/>
      <w:szCs w:val="24"/>
    </w:rPr>
  </w:style>
  <w:style w:type="paragraph" w:styleId="746">
    <w:name w:val="Heading 6"/>
    <w:basedOn w:val="904"/>
    <w:next w:val="904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7">
    <w:name w:val="Heading 6 Char"/>
    <w:basedOn w:val="908"/>
    <w:link w:val="746"/>
    <w:uiPriority w:val="9"/>
    <w:rPr>
      <w:rFonts w:ascii="Arial" w:hAnsi="Arial" w:eastAsia="Arial" w:cs="Arial"/>
      <w:b/>
      <w:bCs/>
      <w:sz w:val="22"/>
      <w:szCs w:val="22"/>
    </w:rPr>
  </w:style>
  <w:style w:type="paragraph" w:styleId="748">
    <w:name w:val="Heading 7"/>
    <w:basedOn w:val="904"/>
    <w:next w:val="904"/>
    <w:link w:val="7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9">
    <w:name w:val="Heading 7 Char"/>
    <w:basedOn w:val="908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0">
    <w:name w:val="Heading 8"/>
    <w:basedOn w:val="904"/>
    <w:next w:val="904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1">
    <w:name w:val="Heading 8 Char"/>
    <w:basedOn w:val="908"/>
    <w:link w:val="750"/>
    <w:uiPriority w:val="9"/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904"/>
    <w:next w:val="904"/>
    <w:link w:val="7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>
    <w:name w:val="Heading 9 Char"/>
    <w:basedOn w:val="908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Title"/>
    <w:basedOn w:val="904"/>
    <w:next w:val="904"/>
    <w:link w:val="7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5">
    <w:name w:val="Title Char"/>
    <w:basedOn w:val="908"/>
    <w:link w:val="754"/>
    <w:uiPriority w:val="10"/>
    <w:rPr>
      <w:sz w:val="48"/>
      <w:szCs w:val="48"/>
    </w:rPr>
  </w:style>
  <w:style w:type="paragraph" w:styleId="756">
    <w:name w:val="Subtitle"/>
    <w:basedOn w:val="904"/>
    <w:next w:val="904"/>
    <w:link w:val="757"/>
    <w:uiPriority w:val="11"/>
    <w:qFormat/>
    <w:pPr>
      <w:spacing w:before="200" w:after="200"/>
    </w:pPr>
    <w:rPr>
      <w:sz w:val="24"/>
      <w:szCs w:val="24"/>
    </w:rPr>
  </w:style>
  <w:style w:type="character" w:styleId="757">
    <w:name w:val="Subtitle Char"/>
    <w:basedOn w:val="908"/>
    <w:link w:val="756"/>
    <w:uiPriority w:val="11"/>
    <w:rPr>
      <w:sz w:val="24"/>
      <w:szCs w:val="24"/>
    </w:rPr>
  </w:style>
  <w:style w:type="paragraph" w:styleId="758">
    <w:name w:val="Quote"/>
    <w:basedOn w:val="904"/>
    <w:next w:val="904"/>
    <w:link w:val="759"/>
    <w:uiPriority w:val="29"/>
    <w:qFormat/>
    <w:pPr>
      <w:ind w:left="720" w:right="720"/>
    </w:pPr>
    <w:rPr>
      <w:i/>
    </w:rPr>
  </w:style>
  <w:style w:type="character" w:styleId="759">
    <w:name w:val="Quote Char"/>
    <w:link w:val="758"/>
    <w:uiPriority w:val="29"/>
    <w:rPr>
      <w:i/>
    </w:rPr>
  </w:style>
  <w:style w:type="paragraph" w:styleId="760">
    <w:name w:val="Intense Quote"/>
    <w:basedOn w:val="904"/>
    <w:next w:val="904"/>
    <w:link w:val="7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1">
    <w:name w:val="Intense Quote Char"/>
    <w:link w:val="760"/>
    <w:uiPriority w:val="30"/>
    <w:rPr>
      <w:i/>
    </w:rPr>
  </w:style>
  <w:style w:type="character" w:styleId="762">
    <w:name w:val="Header Char"/>
    <w:basedOn w:val="908"/>
    <w:link w:val="921"/>
    <w:uiPriority w:val="99"/>
  </w:style>
  <w:style w:type="character" w:styleId="763">
    <w:name w:val="Footer Char"/>
    <w:basedOn w:val="908"/>
    <w:link w:val="923"/>
    <w:uiPriority w:val="99"/>
  </w:style>
  <w:style w:type="paragraph" w:styleId="764">
    <w:name w:val="Caption"/>
    <w:basedOn w:val="904"/>
    <w:next w:val="9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5">
    <w:name w:val="Caption Char"/>
    <w:basedOn w:val="764"/>
    <w:link w:val="923"/>
    <w:uiPriority w:val="99"/>
  </w:style>
  <w:style w:type="table" w:styleId="766">
    <w:name w:val="Table Grid Light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1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2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>
    <w:name w:val="Plain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Plain Table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2">
    <w:name w:val="Grid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>
    <w:name w:val="Grid Table 4 - Accent 1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5">
    <w:name w:val="Grid Table 4 - Accent 2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Grid Table 4 - Accent 3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7">
    <w:name w:val="Grid Table 4 - Accent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Grid Table 4 - Accent 5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9">
    <w:name w:val="Grid Table 4 - Accent 6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0">
    <w:name w:val="Grid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7">
    <w:name w:val="Grid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8">
    <w:name w:val="Grid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9">
    <w:name w:val="Grid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0">
    <w:name w:val="Grid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1">
    <w:name w:val="Grid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2">
    <w:name w:val="Grid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9">
    <w:name w:val="List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0">
    <w:name w:val="List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1">
    <w:name w:val="List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2">
    <w:name w:val="List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3">
    <w:name w:val="List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4">
    <w:name w:val="List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5">
    <w:name w:val="List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7">
    <w:name w:val="List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8">
    <w:name w:val="List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9">
    <w:name w:val="List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0">
    <w:name w:val="List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1">
    <w:name w:val="List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2">
    <w:name w:val="List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3">
    <w:name w:val="List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4">
    <w:name w:val="List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5">
    <w:name w:val="List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6">
    <w:name w:val="List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7">
    <w:name w:val="List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8">
    <w:name w:val="List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9">
    <w:name w:val="List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0">
    <w:name w:val="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 &amp; 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Bordered &amp; 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Bordered &amp; 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Bordered &amp; 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Bordered &amp; 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Bordered &amp; 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Bordered &amp; 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5">
    <w:name w:val="Bordered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6">
    <w:name w:val="Bordered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7">
    <w:name w:val="Bordered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8">
    <w:name w:val="Bordered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9">
    <w:name w:val="Bordered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0">
    <w:name w:val="Bordered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1">
    <w:name w:val="footnote text"/>
    <w:basedOn w:val="904"/>
    <w:link w:val="892"/>
    <w:uiPriority w:val="99"/>
    <w:semiHidden/>
    <w:unhideWhenUsed/>
    <w:pPr>
      <w:spacing w:after="40" w:line="240" w:lineRule="auto"/>
    </w:pPr>
    <w:rPr>
      <w:sz w:val="18"/>
    </w:rPr>
  </w:style>
  <w:style w:type="character" w:styleId="892">
    <w:name w:val="Footnote Text Char"/>
    <w:link w:val="891"/>
    <w:uiPriority w:val="99"/>
    <w:rPr>
      <w:sz w:val="18"/>
    </w:rPr>
  </w:style>
  <w:style w:type="character" w:styleId="893">
    <w:name w:val="footnote reference"/>
    <w:basedOn w:val="908"/>
    <w:uiPriority w:val="99"/>
    <w:unhideWhenUsed/>
    <w:rPr>
      <w:vertAlign w:val="superscript"/>
    </w:rPr>
  </w:style>
  <w:style w:type="paragraph" w:styleId="894">
    <w:name w:val="endnote text"/>
    <w:basedOn w:val="904"/>
    <w:link w:val="895"/>
    <w:uiPriority w:val="99"/>
    <w:semiHidden/>
    <w:unhideWhenUsed/>
    <w:pPr>
      <w:spacing w:after="0" w:line="240" w:lineRule="auto"/>
    </w:pPr>
    <w:rPr>
      <w:sz w:val="20"/>
    </w:rPr>
  </w:style>
  <w:style w:type="character" w:styleId="895">
    <w:name w:val="Endnote Text Char"/>
    <w:link w:val="894"/>
    <w:uiPriority w:val="99"/>
    <w:rPr>
      <w:sz w:val="20"/>
    </w:rPr>
  </w:style>
  <w:style w:type="character" w:styleId="896">
    <w:name w:val="endnote reference"/>
    <w:basedOn w:val="908"/>
    <w:uiPriority w:val="99"/>
    <w:semiHidden/>
    <w:unhideWhenUsed/>
    <w:rPr>
      <w:vertAlign w:val="superscript"/>
    </w:rPr>
  </w:style>
  <w:style w:type="paragraph" w:styleId="897">
    <w:name w:val="toc 4"/>
    <w:basedOn w:val="904"/>
    <w:next w:val="904"/>
    <w:uiPriority w:val="39"/>
    <w:unhideWhenUsed/>
    <w:pPr>
      <w:ind w:left="850" w:right="0" w:firstLine="0"/>
      <w:spacing w:after="57"/>
    </w:pPr>
  </w:style>
  <w:style w:type="paragraph" w:styleId="898">
    <w:name w:val="toc 5"/>
    <w:basedOn w:val="904"/>
    <w:next w:val="904"/>
    <w:uiPriority w:val="39"/>
    <w:unhideWhenUsed/>
    <w:pPr>
      <w:ind w:left="1134" w:right="0" w:firstLine="0"/>
      <w:spacing w:after="57"/>
    </w:pPr>
  </w:style>
  <w:style w:type="paragraph" w:styleId="899">
    <w:name w:val="toc 6"/>
    <w:basedOn w:val="904"/>
    <w:next w:val="904"/>
    <w:uiPriority w:val="39"/>
    <w:unhideWhenUsed/>
    <w:pPr>
      <w:ind w:left="1417" w:right="0" w:firstLine="0"/>
      <w:spacing w:after="57"/>
    </w:pPr>
  </w:style>
  <w:style w:type="paragraph" w:styleId="900">
    <w:name w:val="toc 7"/>
    <w:basedOn w:val="904"/>
    <w:next w:val="904"/>
    <w:uiPriority w:val="39"/>
    <w:unhideWhenUsed/>
    <w:pPr>
      <w:ind w:left="1701" w:right="0" w:firstLine="0"/>
      <w:spacing w:after="57"/>
    </w:pPr>
  </w:style>
  <w:style w:type="paragraph" w:styleId="901">
    <w:name w:val="toc 8"/>
    <w:basedOn w:val="904"/>
    <w:next w:val="904"/>
    <w:uiPriority w:val="39"/>
    <w:unhideWhenUsed/>
    <w:pPr>
      <w:ind w:left="1984" w:right="0" w:firstLine="0"/>
      <w:spacing w:after="57"/>
    </w:pPr>
  </w:style>
  <w:style w:type="paragraph" w:styleId="902">
    <w:name w:val="toc 9"/>
    <w:basedOn w:val="904"/>
    <w:next w:val="904"/>
    <w:uiPriority w:val="39"/>
    <w:unhideWhenUsed/>
    <w:pPr>
      <w:ind w:left="2268" w:right="0" w:firstLine="0"/>
      <w:spacing w:after="57"/>
    </w:pPr>
  </w:style>
  <w:style w:type="paragraph" w:styleId="903">
    <w:name w:val="table of figures"/>
    <w:basedOn w:val="904"/>
    <w:next w:val="904"/>
    <w:uiPriority w:val="99"/>
    <w:unhideWhenUsed/>
    <w:pPr>
      <w:spacing w:after="0" w:afterAutospacing="0"/>
    </w:pPr>
  </w:style>
  <w:style w:type="paragraph" w:styleId="904" w:default="1">
    <w:name w:val="Normal"/>
    <w:qFormat/>
    <w:pPr>
      <w:spacing w:after="0"/>
    </w:pPr>
    <w:rPr>
      <w:rFonts w:ascii="Times New Roman" w:hAnsi="Times New Roman"/>
      <w:sz w:val="26"/>
    </w:rPr>
  </w:style>
  <w:style w:type="paragraph" w:styleId="905">
    <w:name w:val="Heading 1"/>
    <w:basedOn w:val="904"/>
    <w:next w:val="904"/>
    <w:link w:val="936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906">
    <w:name w:val="Heading 2"/>
    <w:basedOn w:val="904"/>
    <w:next w:val="904"/>
    <w:link w:val="940"/>
    <w:uiPriority w:val="9"/>
    <w:semiHidden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Cs w:val="26"/>
    </w:rPr>
  </w:style>
  <w:style w:type="paragraph" w:styleId="907">
    <w:name w:val="Heading 3"/>
    <w:basedOn w:val="904"/>
    <w:next w:val="904"/>
    <w:link w:val="941"/>
    <w:uiPriority w:val="9"/>
    <w:semiHidden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908" w:default="1">
    <w:name w:val="Default Paragraph Font"/>
    <w:uiPriority w:val="1"/>
    <w:semiHidden/>
    <w:unhideWhenUsed/>
  </w:style>
  <w:style w:type="table" w:styleId="9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0" w:default="1">
    <w:name w:val="No List"/>
    <w:uiPriority w:val="99"/>
    <w:semiHidden/>
    <w:unhideWhenUsed/>
  </w:style>
  <w:style w:type="table" w:styleId="911">
    <w:name w:val="Table Grid"/>
    <w:basedOn w:val="909"/>
    <w:uiPriority w:val="59"/>
    <w:pPr>
      <w:spacing w:after="0" w:line="240" w:lineRule="auto"/>
    </w:pPr>
    <w:rPr>
      <w:rFonts w:ascii="Times New Roman" w:hAnsi="Times New Roman"/>
      <w:sz w:val="26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2">
    <w:name w:val="List Paragraph"/>
    <w:basedOn w:val="904"/>
    <w:uiPriority w:val="34"/>
    <w:qFormat/>
    <w:pPr>
      <w:contextualSpacing/>
      <w:ind w:left="720"/>
      <w:spacing w:after="200"/>
    </w:pPr>
    <w:rPr>
      <w:rFonts w:asciiTheme="minorHAnsi" w:hAnsiTheme="minorHAnsi"/>
      <w:sz w:val="22"/>
    </w:rPr>
  </w:style>
  <w:style w:type="paragraph" w:styleId="913">
    <w:name w:val="Normal (Web)"/>
    <w:basedOn w:val="904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914">
    <w:name w:val="Body Text 3"/>
    <w:basedOn w:val="904"/>
    <w:link w:val="915"/>
    <w:pPr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styleId="915" w:customStyle="1">
    <w:name w:val="Основной текст 3 Знак"/>
    <w:basedOn w:val="908"/>
    <w:link w:val="914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916">
    <w:name w:val="Strong"/>
    <w:basedOn w:val="908"/>
    <w:qFormat/>
    <w:rPr>
      <w:b/>
      <w:bCs/>
    </w:rPr>
  </w:style>
  <w:style w:type="paragraph" w:styleId="917" w:customStyle="1">
    <w:name w:val="text"/>
    <w:basedOn w:val="904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5"/>
      <w:szCs w:val="15"/>
      <w:lang w:eastAsia="ru-RU"/>
    </w:rPr>
  </w:style>
  <w:style w:type="paragraph" w:styleId="918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ar-SA"/>
    </w:rPr>
  </w:style>
  <w:style w:type="paragraph" w:styleId="919">
    <w:name w:val="Balloon Text"/>
    <w:basedOn w:val="904"/>
    <w:link w:val="920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920" w:customStyle="1">
    <w:name w:val="Текст выноски Знак"/>
    <w:basedOn w:val="908"/>
    <w:link w:val="919"/>
    <w:uiPriority w:val="99"/>
    <w:semiHidden/>
    <w:rPr>
      <w:rFonts w:ascii="Tahoma" w:hAnsi="Tahoma" w:cs="Tahoma"/>
      <w:sz w:val="16"/>
      <w:szCs w:val="16"/>
    </w:rPr>
  </w:style>
  <w:style w:type="paragraph" w:styleId="921">
    <w:name w:val="Header"/>
    <w:basedOn w:val="904"/>
    <w:link w:val="922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922" w:customStyle="1">
    <w:name w:val="Верхний колонтитул Знак"/>
    <w:basedOn w:val="908"/>
    <w:link w:val="921"/>
    <w:uiPriority w:val="99"/>
    <w:rPr>
      <w:rFonts w:ascii="Times New Roman" w:hAnsi="Times New Roman"/>
      <w:sz w:val="26"/>
    </w:rPr>
  </w:style>
  <w:style w:type="paragraph" w:styleId="923">
    <w:name w:val="Footer"/>
    <w:basedOn w:val="904"/>
    <w:link w:val="924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924" w:customStyle="1">
    <w:name w:val="Нижний колонтитул Знак"/>
    <w:basedOn w:val="908"/>
    <w:link w:val="923"/>
    <w:uiPriority w:val="99"/>
    <w:rPr>
      <w:rFonts w:ascii="Times New Roman" w:hAnsi="Times New Roman"/>
      <w:sz w:val="26"/>
    </w:rPr>
  </w:style>
  <w:style w:type="character" w:styleId="925" w:customStyle="1">
    <w:name w:val="Основной шрифт абзаца1"/>
  </w:style>
  <w:style w:type="paragraph" w:styleId="926">
    <w:name w:val="No Spacing"/>
    <w:basedOn w:val="904"/>
    <w:uiPriority w:val="1"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927">
    <w:name w:val="Body Text Indent"/>
    <w:basedOn w:val="904"/>
    <w:link w:val="928"/>
    <w:uiPriority w:val="99"/>
    <w:semiHidden/>
    <w:unhideWhenUsed/>
    <w:pPr>
      <w:ind w:left="283"/>
      <w:spacing w:after="120"/>
    </w:pPr>
  </w:style>
  <w:style w:type="character" w:styleId="928" w:customStyle="1">
    <w:name w:val="Основной текст с отступом Знак"/>
    <w:basedOn w:val="908"/>
    <w:link w:val="927"/>
    <w:uiPriority w:val="99"/>
    <w:semiHidden/>
    <w:rPr>
      <w:rFonts w:ascii="Times New Roman" w:hAnsi="Times New Roman"/>
      <w:sz w:val="26"/>
    </w:rPr>
  </w:style>
  <w:style w:type="paragraph" w:styleId="929" w:customStyle="1">
    <w:name w:val="Содержимое таблицы"/>
    <w:basedOn w:val="904"/>
    <w:pPr>
      <w:spacing w:line="240" w:lineRule="auto"/>
      <w:widowControl w:val="off"/>
      <w:suppressLineNumbers/>
    </w:pPr>
    <w:rPr>
      <w:rFonts w:eastAsia="Andale Sans UI" w:cs="Times New Roman"/>
      <w:sz w:val="24"/>
      <w:szCs w:val="24"/>
    </w:rPr>
  </w:style>
  <w:style w:type="paragraph" w:styleId="930" w:customStyle="1">
    <w:name w:val="Без интервала1"/>
    <w:pPr>
      <w:spacing w:after="0" w:line="240" w:lineRule="auto"/>
    </w:pPr>
    <w:rPr>
      <w:rFonts w:ascii="Calibri" w:hAnsi="Calibri" w:eastAsia="Calibri" w:cs="Times New Roman"/>
    </w:rPr>
  </w:style>
  <w:style w:type="character" w:styleId="931">
    <w:name w:val="Emphasis"/>
    <w:qFormat/>
    <w:rPr>
      <w:rFonts w:cs="Times New Roman"/>
      <w:i/>
      <w:iCs/>
    </w:rPr>
  </w:style>
  <w:style w:type="paragraph" w:styleId="932" w:customStyle="1">
    <w:name w:val="Абзац списка1"/>
    <w:basedOn w:val="904"/>
    <w:pPr>
      <w:ind w:left="720"/>
      <w:spacing w:after="200"/>
    </w:pPr>
    <w:rPr>
      <w:rFonts w:ascii="Calibri" w:hAnsi="Calibri" w:eastAsia="Calibri" w:cs="Times New Roman"/>
      <w:sz w:val="22"/>
    </w:rPr>
  </w:style>
  <w:style w:type="paragraph" w:styleId="933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34">
    <w:name w:val="Body Text Indent 2"/>
    <w:basedOn w:val="904"/>
    <w:link w:val="935"/>
    <w:uiPriority w:val="99"/>
    <w:semiHidden/>
    <w:unhideWhenUsed/>
    <w:pPr>
      <w:ind w:left="283"/>
      <w:spacing w:after="120" w:line="480" w:lineRule="auto"/>
    </w:pPr>
  </w:style>
  <w:style w:type="character" w:styleId="935" w:customStyle="1">
    <w:name w:val="Основной текст с отступом 2 Знак"/>
    <w:basedOn w:val="908"/>
    <w:link w:val="934"/>
    <w:uiPriority w:val="99"/>
    <w:semiHidden/>
    <w:rPr>
      <w:rFonts w:ascii="Times New Roman" w:hAnsi="Times New Roman"/>
      <w:sz w:val="26"/>
    </w:rPr>
  </w:style>
  <w:style w:type="character" w:styleId="936" w:customStyle="1">
    <w:name w:val="Заголовок 1 Знак"/>
    <w:basedOn w:val="908"/>
    <w:link w:val="905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937">
    <w:name w:val="TOC Heading"/>
    <w:basedOn w:val="905"/>
    <w:next w:val="904"/>
    <w:uiPriority w:val="39"/>
    <w:unhideWhenUsed/>
    <w:qFormat/>
    <w:pPr>
      <w:outlineLvl w:val="9"/>
    </w:pPr>
    <w:rPr>
      <w:lang w:eastAsia="ru-RU"/>
    </w:rPr>
  </w:style>
  <w:style w:type="paragraph" w:styleId="938">
    <w:name w:val="toc 1"/>
    <w:basedOn w:val="904"/>
    <w:next w:val="904"/>
    <w:uiPriority w:val="39"/>
    <w:unhideWhenUsed/>
    <w:pPr>
      <w:spacing w:after="100"/>
    </w:pPr>
  </w:style>
  <w:style w:type="character" w:styleId="939">
    <w:name w:val="Hyperlink"/>
    <w:basedOn w:val="908"/>
    <w:uiPriority w:val="99"/>
    <w:unhideWhenUsed/>
    <w:rPr>
      <w:color w:val="0000ff" w:themeColor="hyperlink"/>
      <w:u w:val="single"/>
    </w:rPr>
  </w:style>
  <w:style w:type="character" w:styleId="940" w:customStyle="1">
    <w:name w:val="Заголовок 2 Знак"/>
    <w:basedOn w:val="908"/>
    <w:link w:val="906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941" w:customStyle="1">
    <w:name w:val="Заголовок 3 Знак"/>
    <w:basedOn w:val="908"/>
    <w:link w:val="907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</w:rPr>
  </w:style>
  <w:style w:type="paragraph" w:styleId="942">
    <w:name w:val="toc 2"/>
    <w:basedOn w:val="904"/>
    <w:next w:val="904"/>
    <w:link w:val="945"/>
    <w:uiPriority w:val="39"/>
    <w:unhideWhenUsed/>
    <w:pPr>
      <w:ind w:left="260"/>
      <w:spacing w:after="100" w:line="240" w:lineRule="auto"/>
    </w:pPr>
  </w:style>
  <w:style w:type="paragraph" w:styleId="943">
    <w:name w:val="toc 3"/>
    <w:basedOn w:val="904"/>
    <w:next w:val="904"/>
    <w:uiPriority w:val="39"/>
    <w:unhideWhenUsed/>
    <w:pPr>
      <w:ind w:left="284"/>
      <w:spacing w:after="100"/>
      <w:tabs>
        <w:tab w:val="right" w:pos="9345" w:leader="dot"/>
      </w:tabs>
    </w:pPr>
  </w:style>
  <w:style w:type="character" w:styleId="944" w:customStyle="1">
    <w:name w:val="Основной текст_"/>
    <w:basedOn w:val="908"/>
    <w:link w:val="946"/>
    <w:rPr>
      <w:rFonts w:ascii="Times New Roman" w:hAnsi="Times New Roman" w:eastAsia="Times New Roman" w:cs="Times New Roman"/>
      <w:spacing w:val="1"/>
      <w:sz w:val="25"/>
      <w:szCs w:val="25"/>
      <w:shd w:val="clear" w:color="auto" w:fill="ffffff"/>
    </w:rPr>
  </w:style>
  <w:style w:type="character" w:styleId="945" w:customStyle="1">
    <w:name w:val="Оглавление 2 Знак"/>
    <w:basedOn w:val="908"/>
    <w:link w:val="942"/>
    <w:uiPriority w:val="39"/>
    <w:rPr>
      <w:rFonts w:ascii="Times New Roman" w:hAnsi="Times New Roman"/>
      <w:sz w:val="26"/>
    </w:rPr>
  </w:style>
  <w:style w:type="paragraph" w:styleId="946" w:customStyle="1">
    <w:name w:val="Основной текст3"/>
    <w:basedOn w:val="904"/>
    <w:link w:val="944"/>
    <w:pPr>
      <w:spacing w:before="240" w:after="540" w:line="566" w:lineRule="exact"/>
      <w:shd w:val="clear" w:color="auto" w:fill="ffffff"/>
      <w:widowControl w:val="off"/>
    </w:pPr>
    <w:rPr>
      <w:rFonts w:eastAsia="Times New Roman" w:cs="Times New Roman"/>
      <w:spacing w:val="1"/>
      <w:sz w:val="25"/>
      <w:szCs w:val="25"/>
    </w:rPr>
  </w:style>
  <w:style w:type="character" w:styleId="947" w:customStyle="1">
    <w:name w:val="Основной текст + 10;5 pt;Интервал 0 pt"/>
    <w:basedOn w:val="94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2"/>
      <w:position w:val="0"/>
      <w:sz w:val="21"/>
      <w:szCs w:val="21"/>
      <w:u w:val="none"/>
      <w:shd w:val="clear" w:color="auto" w:fill="ffffff"/>
      <w:lang w:val="ru-RU"/>
    </w:rPr>
  </w:style>
  <w:style w:type="character" w:styleId="948" w:customStyle="1">
    <w:name w:val="Основной текст + 10;5 pt;Полужирный"/>
    <w:basedOn w:val="944"/>
    <w:rPr>
      <w:rFonts w:ascii="Times New Roman" w:hAnsi="Times New Roman" w:eastAsia="Times New Roman" w:cs="Times New Roman"/>
      <w:b/>
      <w:bCs/>
      <w:color w:val="000000"/>
      <w:spacing w:val="1"/>
      <w:position w:val="0"/>
      <w:sz w:val="21"/>
      <w:szCs w:val="21"/>
      <w:shd w:val="clear" w:color="auto" w:fill="ffffff"/>
      <w:lang w:val="ru-RU"/>
    </w:rPr>
  </w:style>
  <w:style w:type="character" w:styleId="949" w:customStyle="1">
    <w:name w:val="Основной текст1"/>
    <w:basedOn w:val="94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1"/>
      <w:position w:val="0"/>
      <w:sz w:val="25"/>
      <w:szCs w:val="25"/>
      <w:u w:val="none"/>
      <w:shd w:val="clear" w:color="auto" w:fill="ffffff"/>
      <w:lang w:val="ru-RU"/>
    </w:rPr>
  </w:style>
  <w:style w:type="character" w:styleId="950" w:customStyle="1">
    <w:name w:val="Основной текст2"/>
    <w:basedOn w:val="94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1"/>
      <w:position w:val="0"/>
      <w:sz w:val="25"/>
      <w:szCs w:val="25"/>
      <w:u w:val="single"/>
      <w:shd w:val="clear" w:color="auto" w:fill="ffffff"/>
      <w:lang w:val="ru-RU"/>
    </w:rPr>
  </w:style>
  <w:style w:type="character" w:styleId="951" w:customStyle="1">
    <w:name w:val="Заголовок №3_"/>
    <w:basedOn w:val="908"/>
    <w:link w:val="952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styleId="952" w:customStyle="1">
    <w:name w:val="Заголовок №3"/>
    <w:basedOn w:val="904"/>
    <w:link w:val="951"/>
    <w:pPr>
      <w:ind w:hanging="1660"/>
      <w:spacing w:before="300" w:line="370" w:lineRule="exact"/>
      <w:shd w:val="clear" w:color="auto" w:fill="ffffff"/>
      <w:widowControl w:val="off"/>
      <w:outlineLvl w:val="2"/>
    </w:pPr>
    <w:rPr>
      <w:rFonts w:eastAsia="Times New Roman" w:cs="Times New Roman"/>
      <w:b/>
      <w:bCs/>
      <w:szCs w:val="26"/>
    </w:rPr>
  </w:style>
  <w:style w:type="character" w:styleId="953" w:customStyle="1">
    <w:name w:val="Основной текст (6)_"/>
    <w:basedOn w:val="908"/>
    <w:link w:val="954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styleId="954" w:customStyle="1">
    <w:name w:val="Основной текст (6)"/>
    <w:basedOn w:val="904"/>
    <w:link w:val="953"/>
    <w:pPr>
      <w:ind w:hanging="2080"/>
      <w:spacing w:after="300" w:line="374" w:lineRule="exact"/>
      <w:shd w:val="clear" w:color="auto" w:fill="ffffff"/>
      <w:widowControl w:val="off"/>
    </w:pPr>
    <w:rPr>
      <w:rFonts w:eastAsia="Times New Roman" w:cs="Times New Roman"/>
      <w:b/>
      <w:bCs/>
      <w:szCs w:val="26"/>
    </w:rPr>
  </w:style>
  <w:style w:type="character" w:styleId="955" w:customStyle="1">
    <w:name w:val="Основной текст + 13 pt;Полужирный;Интервал 0 pt"/>
    <w:basedOn w:val="944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/>
    </w:rPr>
  </w:style>
  <w:style w:type="character" w:styleId="956" w:customStyle="1">
    <w:name w:val="Колонтитул_"/>
    <w:basedOn w:val="908"/>
    <w:link w:val="958"/>
    <w:rPr>
      <w:rFonts w:ascii="Times New Roman" w:hAnsi="Times New Roman" w:eastAsia="Times New Roman" w:cs="Times New Roman"/>
      <w:b/>
      <w:bCs/>
      <w:spacing w:val="2"/>
      <w:sz w:val="19"/>
      <w:szCs w:val="19"/>
      <w:shd w:val="clear" w:color="auto" w:fill="ffffff"/>
    </w:rPr>
  </w:style>
  <w:style w:type="character" w:styleId="957" w:customStyle="1">
    <w:name w:val="Основной текст + 9 pt;Интервал 0 pt"/>
    <w:basedOn w:val="94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-1"/>
      <w:position w:val="0"/>
      <w:sz w:val="18"/>
      <w:szCs w:val="18"/>
      <w:u w:val="none"/>
      <w:shd w:val="clear" w:color="auto" w:fill="ffffff"/>
      <w:lang w:val="ru-RU"/>
    </w:rPr>
  </w:style>
  <w:style w:type="paragraph" w:styleId="958" w:customStyle="1">
    <w:name w:val="Колонтитул"/>
    <w:basedOn w:val="904"/>
    <w:link w:val="956"/>
    <w:pPr>
      <w:spacing w:line="0" w:lineRule="atLeast"/>
      <w:shd w:val="clear" w:color="auto" w:fill="ffffff"/>
      <w:widowControl w:val="off"/>
    </w:pPr>
    <w:rPr>
      <w:rFonts w:eastAsia="Times New Roman" w:cs="Times New Roman"/>
      <w:b/>
      <w:bCs/>
      <w:spacing w:val="2"/>
      <w:sz w:val="19"/>
      <w:szCs w:val="19"/>
    </w:rPr>
  </w:style>
  <w:style w:type="table" w:styleId="959" w:customStyle="1">
    <w:name w:val="Сетка таблицы1"/>
    <w:basedOn w:val="909"/>
    <w:next w:val="911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487A2-8131-4387-A8E4-22EC67E3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diakov.net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revision>989</cp:revision>
  <dcterms:created xsi:type="dcterms:W3CDTF">2023-03-02T06:55:00Z</dcterms:created>
  <dcterms:modified xsi:type="dcterms:W3CDTF">2024-08-30T05:20:14Z</dcterms:modified>
</cp:coreProperties>
</file>